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AA" w:rsidRPr="00522AAA" w:rsidRDefault="00522AAA" w:rsidP="00522AAA">
      <w:pPr>
        <w:widowControl w:val="0"/>
        <w:autoSpaceDE w:val="0"/>
        <w:autoSpaceDN w:val="0"/>
        <w:spacing w:before="60" w:after="0" w:line="360" w:lineRule="auto"/>
        <w:ind w:left="1080" w:right="1800"/>
        <w:jc w:val="center"/>
        <w:rPr>
          <w:rFonts w:ascii="Courier New" w:eastAsia="SimSun" w:hAnsi="Courier New" w:cs="Courier New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63"/>
      </w:tblGrid>
      <w:tr w:rsidR="00522AAA" w:rsidRPr="00522AAA" w:rsidTr="00255550">
        <w:trPr>
          <w:trHeight w:val="2277"/>
        </w:trPr>
        <w:tc>
          <w:tcPr>
            <w:tcW w:w="5040" w:type="dxa"/>
          </w:tcPr>
          <w:p w:rsidR="00522AAA" w:rsidRPr="001B2D63" w:rsidRDefault="00522AAA" w:rsidP="00255550">
            <w:pPr>
              <w:spacing w:after="0" w:line="240" w:lineRule="auto"/>
              <w:ind w:right="-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2D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      «СОГЛАСОВАНО»</w:t>
            </w:r>
          </w:p>
          <w:p w:rsidR="00522AAA" w:rsidRPr="001B2D63" w:rsidRDefault="00522AAA" w:rsidP="00255550">
            <w:pPr>
              <w:spacing w:after="0" w:line="240" w:lineRule="auto"/>
              <w:ind w:right="-35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1B2D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ФГБУ «НМИЦ АГП </w:t>
            </w:r>
          </w:p>
          <w:p w:rsidR="00522AAA" w:rsidRPr="001B2D63" w:rsidRDefault="00522AAA" w:rsidP="00255550">
            <w:pPr>
              <w:spacing w:after="0" w:line="240" w:lineRule="auto"/>
              <w:ind w:right="-35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1B2D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им. В.И. Кулакова»</w:t>
            </w:r>
            <w:r w:rsidRPr="001B2D6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2D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Минздрава России</w:t>
            </w:r>
          </w:p>
          <w:p w:rsidR="00522AAA" w:rsidRPr="001B2D63" w:rsidRDefault="00522AAA" w:rsidP="00255550">
            <w:pPr>
              <w:spacing w:after="0" w:line="240" w:lineRule="auto"/>
              <w:ind w:right="-35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1B2D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академик РАН, профессор</w:t>
            </w:r>
          </w:p>
          <w:p w:rsidR="00255550" w:rsidRPr="001B2D63" w:rsidRDefault="00255550" w:rsidP="00255550">
            <w:pPr>
              <w:spacing w:after="0" w:line="240" w:lineRule="auto"/>
              <w:ind w:right="-35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2AAA" w:rsidRPr="001B2D63" w:rsidRDefault="00522AAA" w:rsidP="00255550">
            <w:pPr>
              <w:spacing w:after="0" w:line="240" w:lineRule="auto"/>
              <w:ind w:right="-35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2D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__________________ Г.Т. Сухих  </w:t>
            </w:r>
            <w:r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                 «</w:t>
            </w:r>
            <w:r w:rsidR="00D15263"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</w:t>
            </w:r>
            <w:r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r w:rsidR="00D15263"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2020  г.</w:t>
            </w:r>
          </w:p>
        </w:tc>
        <w:tc>
          <w:tcPr>
            <w:tcW w:w="4963" w:type="dxa"/>
            <w:tcBorders>
              <w:right w:val="nil"/>
            </w:tcBorders>
          </w:tcPr>
          <w:p w:rsidR="00522AAA" w:rsidRPr="001B2D63" w:rsidRDefault="00522AAA" w:rsidP="00522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«УТВЕРЖДАЮ»</w:t>
            </w:r>
          </w:p>
          <w:p w:rsidR="00522AAA" w:rsidRPr="001B2D63" w:rsidRDefault="00522AAA" w:rsidP="00522AAA">
            <w:pPr>
              <w:widowControl w:val="0"/>
              <w:tabs>
                <w:tab w:val="left" w:pos="597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Генеральный директор ООО «ХЕМА»</w:t>
            </w:r>
          </w:p>
          <w:p w:rsidR="00522AAA" w:rsidRPr="001B2D63" w:rsidRDefault="00522AAA" w:rsidP="00522AA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22AAA" w:rsidRPr="001B2D63" w:rsidRDefault="00522AAA" w:rsidP="00522AA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22AAA" w:rsidRPr="001B2D63" w:rsidRDefault="00522AAA" w:rsidP="00522AA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522AAA" w:rsidRPr="001B2D63" w:rsidRDefault="00522AAA" w:rsidP="00522AA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B2D63">
              <w:rPr>
                <w:rFonts w:ascii="Times New Roman" w:eastAsia="SimSun" w:hAnsi="Times New Roman" w:cs="Times New Roman"/>
                <w:sz w:val="24"/>
                <w:szCs w:val="24"/>
              </w:rPr>
              <w:t>__________________ Ю. С. Лебедин</w:t>
            </w:r>
          </w:p>
          <w:p w:rsidR="00522AAA" w:rsidRPr="001B2D63" w:rsidRDefault="00522AAA" w:rsidP="00D152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«</w:t>
            </w:r>
            <w:r w:rsidR="00D15263"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</w:t>
            </w:r>
            <w:r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15263"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1B2D6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2020  г.</w:t>
            </w:r>
          </w:p>
        </w:tc>
      </w:tr>
    </w:tbl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right="431"/>
        <w:jc w:val="both"/>
        <w:rPr>
          <w:rFonts w:ascii="Times New Roman" w:eastAsia="SimSun" w:hAnsi="Times New Roman" w:cs="Times New Roman"/>
          <w:lang w:eastAsia="ru-RU"/>
        </w:rPr>
      </w:pPr>
    </w:p>
    <w:p w:rsidR="00522AAA" w:rsidRPr="00522AAA" w:rsidRDefault="00522AAA" w:rsidP="00522AAA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255550" w:rsidRDefault="00522AAA" w:rsidP="00522AAA">
      <w:pPr>
        <w:keepNext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255550">
        <w:rPr>
          <w:rFonts w:ascii="Times New Roman" w:eastAsia="SimSun" w:hAnsi="Times New Roman" w:cs="Times New Roman"/>
          <w:sz w:val="28"/>
          <w:szCs w:val="24"/>
          <w:lang w:eastAsia="ru-RU"/>
        </w:rPr>
        <w:t>ИНСТРУКЦИЯ</w:t>
      </w:r>
    </w:p>
    <w:p w:rsidR="00255550" w:rsidRDefault="00522AAA" w:rsidP="004C3809">
      <w:pPr>
        <w:widowControl w:val="0"/>
        <w:autoSpaceDE w:val="0"/>
        <w:autoSpaceDN w:val="0"/>
        <w:spacing w:before="60" w:after="0" w:line="360" w:lineRule="auto"/>
        <w:ind w:right="-42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255550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по применению </w:t>
      </w:r>
      <w:r w:rsidR="00D15263" w:rsidRPr="00255550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Набора </w:t>
      </w:r>
      <w:r w:rsidR="004C3809" w:rsidRPr="00255550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реагентов для иммунохроматографического </w:t>
      </w:r>
    </w:p>
    <w:p w:rsidR="00232D6D" w:rsidRDefault="004C3809" w:rsidP="004C3809">
      <w:pPr>
        <w:widowControl w:val="0"/>
        <w:autoSpaceDE w:val="0"/>
        <w:autoSpaceDN w:val="0"/>
        <w:spacing w:before="60" w:after="0" w:line="360" w:lineRule="auto"/>
        <w:ind w:right="-42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255550">
        <w:rPr>
          <w:rFonts w:ascii="Times New Roman" w:eastAsia="SimSun" w:hAnsi="Times New Roman" w:cs="Times New Roman"/>
          <w:sz w:val="28"/>
          <w:szCs w:val="24"/>
          <w:lang w:eastAsia="ru-RU"/>
        </w:rPr>
        <w:t>выявления</w:t>
      </w:r>
      <w:r w:rsidR="004C708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C7084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IgG</w:t>
      </w:r>
      <w:proofErr w:type="spellEnd"/>
      <w:r w:rsidR="004C7084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4C7084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IgM</w:t>
      </w:r>
      <w:proofErr w:type="spellEnd"/>
      <w:r w:rsidRPr="00255550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антител к вирусу SARS-CoV-2 </w:t>
      </w:r>
    </w:p>
    <w:p w:rsidR="004C3809" w:rsidRPr="00255550" w:rsidRDefault="004C3809" w:rsidP="004C3809">
      <w:pPr>
        <w:widowControl w:val="0"/>
        <w:autoSpaceDE w:val="0"/>
        <w:autoSpaceDN w:val="0"/>
        <w:spacing w:before="60" w:after="0" w:line="360" w:lineRule="auto"/>
        <w:ind w:right="-42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255550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в сыворотке (плазме) и цельной крови </w:t>
      </w:r>
    </w:p>
    <w:p w:rsidR="00522AAA" w:rsidRPr="00255550" w:rsidRDefault="004C3809" w:rsidP="004C3809">
      <w:pPr>
        <w:widowControl w:val="0"/>
        <w:autoSpaceDE w:val="0"/>
        <w:autoSpaceDN w:val="0"/>
        <w:spacing w:before="60" w:after="0" w:line="360" w:lineRule="auto"/>
        <w:ind w:right="-42"/>
        <w:jc w:val="center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255550">
        <w:rPr>
          <w:rFonts w:ascii="Times New Roman" w:eastAsia="SimSun" w:hAnsi="Times New Roman" w:cs="Times New Roman"/>
          <w:sz w:val="28"/>
          <w:szCs w:val="24"/>
          <w:lang w:eastAsia="ru-RU"/>
        </w:rPr>
        <w:t>«</w:t>
      </w:r>
      <w:proofErr w:type="spellStart"/>
      <w:r w:rsidRPr="00255550">
        <w:rPr>
          <w:rFonts w:ascii="Times New Roman" w:eastAsia="SimSun" w:hAnsi="Times New Roman" w:cs="Times New Roman"/>
          <w:sz w:val="28"/>
          <w:szCs w:val="24"/>
          <w:lang w:eastAsia="ru-RU"/>
        </w:rPr>
        <w:t>ХЕМАТест</w:t>
      </w:r>
      <w:proofErr w:type="spellEnd"/>
      <w:r w:rsidRPr="00255550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анти-SARS-CoV-2»</w:t>
      </w: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15263" w:rsidRDefault="00D15263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C3809" w:rsidRPr="00522AAA" w:rsidRDefault="004C3809" w:rsidP="00522AAA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C5216" w:rsidRDefault="00DC5216" w:rsidP="00522AA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C5216" w:rsidRDefault="00DC5216" w:rsidP="00522AA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C5216" w:rsidRDefault="00DC5216" w:rsidP="00522AA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89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-289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ОБЩАЯ ИНФОРМАЦИЯ</w:t>
      </w:r>
      <w:r w:rsidRPr="00522AA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240" w:lineRule="auto"/>
        <w:ind w:right="-289" w:hanging="283"/>
        <w:jc w:val="center"/>
        <w:rPr>
          <w:rFonts w:ascii="Times New Roman" w:eastAsia="SimSun" w:hAnsi="Times New Roman" w:cs="Times New Roman"/>
          <w:b/>
          <w:sz w:val="6"/>
          <w:szCs w:val="24"/>
          <w:lang w:eastAsia="ru-RU"/>
        </w:rPr>
      </w:pPr>
    </w:p>
    <w:p w:rsidR="00522AAA" w:rsidRPr="00522AAA" w:rsidRDefault="00522AAA" w:rsidP="001B2D6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1.1.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Назначение.</w:t>
      </w:r>
    </w:p>
    <w:p w:rsidR="00D15263" w:rsidRPr="004C3809" w:rsidRDefault="004C7084" w:rsidP="001B2D6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Набор реагентов для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иммунохроматографического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выявления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IgG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IgM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антител к вирусу SARS-CoV-2 в сыворотке (плазме) и цельной крови «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ХЕМАТест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анти-SARS-CoV-2»</w:t>
      </w:r>
      <w:r w:rsidR="004C380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="00D15263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предназначен для качественного раздельного выявления </w:t>
      </w:r>
      <w:proofErr w:type="spellStart"/>
      <w:r w:rsidR="00D15263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IgG</w:t>
      </w:r>
      <w:proofErr w:type="spellEnd"/>
      <w:r w:rsidR="00D15263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D15263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IgM</w:t>
      </w:r>
      <w:proofErr w:type="spellEnd"/>
      <w:r w:rsidR="00D15263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антител к антигенам вируса SARS-CoV-2 в сыворотке (плазме) и </w:t>
      </w:r>
      <w:r w:rsidR="004C3809" w:rsidRPr="004C380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цельной крови</w:t>
      </w:r>
      <w:r w:rsidR="004C380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="004C3809" w:rsidRPr="00BC007F">
        <w:rPr>
          <w:rFonts w:ascii="Times New Roman" w:hAnsi="Times New Roman" w:cs="Times New Roman"/>
          <w:color w:val="000000"/>
          <w:sz w:val="24"/>
          <w:szCs w:val="24"/>
        </w:rPr>
        <w:t>методом иммунохроматографического анализа.</w:t>
      </w:r>
    </w:p>
    <w:p w:rsidR="00522AAA" w:rsidRPr="00522AAA" w:rsidRDefault="00522AAA" w:rsidP="001B2D6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1.2. Введение</w:t>
      </w:r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.</w:t>
      </w:r>
    </w:p>
    <w:p w:rsidR="00522AAA" w:rsidRPr="00522AAA" w:rsidRDefault="00522AAA" w:rsidP="001B2D6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iCs/>
          <w:sz w:val="24"/>
          <w:szCs w:val="24"/>
          <w:lang w:val="uk-UA" w:eastAsia="zh-CN"/>
        </w:rPr>
        <w:t>Коронавирус</w:t>
      </w:r>
      <w:r w:rsidRPr="00522A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ы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типов α и β являются патогенными только для млекопитающих; вирусы типа γ в основном вызывают инфекции у птиц. Коронавирусы передаются прямым контактным методом с выделениями или воздушно-капельным путем, не исключается также </w:t>
      </w:r>
      <w:r w:rsidR="000409F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ф</w:t>
      </w:r>
      <w:r w:rsidRPr="00522AAA">
        <w:rPr>
          <w:rFonts w:ascii="Times New Roman" w:eastAsia="SimSu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екально-оральный механизм передачи инфекции.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 сегодняшний день существует семь типов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человека (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HCоV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), которые вызывают респираторные заболевания: HCoV-229E,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HCoV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NL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63,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HCoV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OC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43,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HCoV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HKU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1, </w:t>
      </w:r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SARS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CoV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MERS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CoV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новый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SARS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CoV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-2. </w:t>
      </w:r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SARS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CoV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-2 был обнаружен в 2019 году в Ухане, Китай. Клинические проявления заболевания - лихорадка, усталость, кашель, и другие симптомы, которые могут быстро перерасти в тяжелую пневмонию, дыхательную недостаточность, септический шок, полиорганную недостаточность, тяжелые нарушения кислотно-щелочного обмена и т. д. что может привести к летальному исходу.</w:t>
      </w:r>
    </w:p>
    <w:p w:rsidR="00522AAA" w:rsidRPr="00522AAA" w:rsidRDefault="00522AAA" w:rsidP="001B2D6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1.3. </w:t>
      </w:r>
      <w:r w:rsidR="00BC007F">
        <w:rPr>
          <w:rFonts w:ascii="Times New Roman" w:eastAsia="SimSun" w:hAnsi="Times New Roman" w:cs="Times New Roman"/>
          <w:sz w:val="24"/>
          <w:szCs w:val="24"/>
          <w:lang w:eastAsia="ru-RU"/>
        </w:rPr>
        <w:t>Функциональное назначение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522AAA" w:rsidRPr="004C3809" w:rsidRDefault="00522AAA" w:rsidP="001B2D6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bookmarkStart w:id="0" w:name="_Hlk35704302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Набор реагентов «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>ХЕМАТест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анти-SARS-CoV-2» предназначен для диагностики </w:t>
      </w:r>
      <w:r w:rsidRPr="004C3809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ин витро</w:t>
      </w:r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Набор реагентов предназначен в качестве вспомогательного метода для диагностики острого инфицирования вирусом </w:t>
      </w:r>
      <w:r w:rsidRPr="004C3809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SARS</w:t>
      </w:r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  <w:lang w:val="en-US" w:eastAsia="ru-RU"/>
        </w:rPr>
        <w:t>CoV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>-2</w:t>
      </w:r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и/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или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выявления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анамнестического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заражения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>этим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вирусом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</w:t>
      </w:r>
    </w:p>
    <w:bookmarkEnd w:id="0"/>
    <w:p w:rsidR="00522AAA" w:rsidRPr="00522AAA" w:rsidRDefault="00522AAA" w:rsidP="001B2D6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>1.4. Набор реагентов «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>ХЕМАТест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анти-SARS-CoV-2»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предназначен для одноразового использования.</w:t>
      </w:r>
    </w:p>
    <w:p w:rsidR="00522AAA" w:rsidRDefault="00522AAA" w:rsidP="001B2D6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1.5. Область применения – клиническая лабораторная диагностика.</w:t>
      </w:r>
    </w:p>
    <w:p w:rsidR="00B4234A" w:rsidRDefault="00B4234A" w:rsidP="001B2D6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1B2D63" w:rsidRDefault="00522AAA" w:rsidP="001B2D63">
      <w:pPr>
        <w:pStyle w:val="ab"/>
        <w:spacing w:line="360" w:lineRule="auto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1B2D63">
        <w:rPr>
          <w:rFonts w:ascii="Times New Roman" w:hAnsi="Times New Roman" w:cs="Times New Roman"/>
          <w:sz w:val="24"/>
          <w:lang w:eastAsia="ru-RU"/>
        </w:rPr>
        <w:t>2. ХАРАКТЕРИСТИКА НАБОРА.</w:t>
      </w:r>
    </w:p>
    <w:p w:rsidR="00522AAA" w:rsidRPr="001B2D63" w:rsidRDefault="00522AAA" w:rsidP="001B2D63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1B2D63">
        <w:rPr>
          <w:rFonts w:ascii="Times New Roman" w:hAnsi="Times New Roman" w:cs="Times New Roman"/>
          <w:bCs/>
          <w:sz w:val="24"/>
          <w:lang w:eastAsia="ru-RU"/>
        </w:rPr>
        <w:t>2.</w:t>
      </w:r>
      <w:r w:rsidRPr="001B2D63">
        <w:rPr>
          <w:rFonts w:ascii="Times New Roman" w:hAnsi="Times New Roman" w:cs="Times New Roman"/>
          <w:bCs/>
          <w:sz w:val="24"/>
          <w:lang w:val="uk-UA" w:eastAsia="ru-RU"/>
        </w:rPr>
        <w:t>1</w:t>
      </w:r>
      <w:r w:rsidRPr="001B2D63">
        <w:rPr>
          <w:rFonts w:ascii="Times New Roman" w:hAnsi="Times New Roman" w:cs="Times New Roman"/>
          <w:bCs/>
          <w:sz w:val="24"/>
          <w:lang w:eastAsia="ru-RU"/>
        </w:rPr>
        <w:t>. Принцип работы Набора.</w:t>
      </w:r>
      <w:r w:rsidRPr="001B2D63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522AAA" w:rsidRPr="001B2D63" w:rsidRDefault="00522AAA" w:rsidP="001B2D63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1B2D63">
        <w:rPr>
          <w:rFonts w:ascii="Times New Roman" w:hAnsi="Times New Roman" w:cs="Times New Roman"/>
          <w:sz w:val="24"/>
          <w:lang w:eastAsia="ru-RU"/>
        </w:rPr>
        <w:t>Определение основано на принципе иммунохроматографического анализа. Анализируемый образец абсорбируется поглощающим участком тест-полоски. Во время проведения анализа антитела из образца связываются со специфическими антигенами, нанесенными на поверхность окрашенных микрочастиц</w:t>
      </w:r>
      <w:r w:rsidRPr="001B2D63">
        <w:rPr>
          <w:rFonts w:ascii="Times New Roman" w:hAnsi="Times New Roman" w:cs="Times New Roman"/>
          <w:sz w:val="24"/>
          <w:lang w:val="uk-UA" w:eastAsia="ru-RU"/>
        </w:rPr>
        <w:t xml:space="preserve"> и с антителами, нанесен</w:t>
      </w:r>
      <w:r w:rsidR="00C27172" w:rsidRPr="001B2D63">
        <w:rPr>
          <w:rFonts w:ascii="Times New Roman" w:hAnsi="Times New Roman" w:cs="Times New Roman"/>
          <w:sz w:val="24"/>
          <w:lang w:val="uk-UA" w:eastAsia="ru-RU"/>
        </w:rPr>
        <w:t xml:space="preserve">ными </w:t>
      </w:r>
      <w:r w:rsidRPr="001B2D63">
        <w:rPr>
          <w:rFonts w:ascii="Times New Roman" w:hAnsi="Times New Roman" w:cs="Times New Roman"/>
          <w:sz w:val="24"/>
          <w:lang w:eastAsia="ru-RU"/>
        </w:rPr>
        <w:t>на поверхность тест-полоски. В результате их взаимодействия образуется комплекс, видимый в форме цветной линии.</w:t>
      </w:r>
    </w:p>
    <w:p w:rsidR="00DC5216" w:rsidRDefault="00DC5216" w:rsidP="001B2D63">
      <w:pPr>
        <w:pStyle w:val="ab"/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</w:rPr>
      </w:pPr>
    </w:p>
    <w:p w:rsidR="00522AAA" w:rsidRPr="001B2D63" w:rsidRDefault="00522AAA" w:rsidP="001B2D63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2D63">
        <w:rPr>
          <w:rFonts w:ascii="Times New Roman" w:eastAsia="Calibri" w:hAnsi="Times New Roman" w:cs="Times New Roman"/>
          <w:bCs/>
          <w:sz w:val="24"/>
        </w:rPr>
        <w:lastRenderedPageBreak/>
        <w:t xml:space="preserve">2.2. </w:t>
      </w:r>
      <w:r w:rsidRPr="001B2D63">
        <w:rPr>
          <w:rFonts w:ascii="Times New Roman" w:hAnsi="Times New Roman" w:cs="Times New Roman"/>
          <w:sz w:val="24"/>
        </w:rPr>
        <w:t>Комплектность: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678"/>
        <w:gridCol w:w="1843"/>
      </w:tblGrid>
      <w:tr w:rsidR="00522AAA" w:rsidRPr="00522AAA" w:rsidTr="00D13E2E">
        <w:trPr>
          <w:trHeight w:val="237"/>
          <w:jc w:val="center"/>
        </w:trPr>
        <w:tc>
          <w:tcPr>
            <w:tcW w:w="3397" w:type="dxa"/>
            <w:shd w:val="clear" w:color="auto" w:fill="BFBFBF"/>
          </w:tcPr>
          <w:p w:rsidR="00522AAA" w:rsidRPr="00522AAA" w:rsidRDefault="00522AAA" w:rsidP="0052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22AA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Состав</w:t>
            </w:r>
          </w:p>
        </w:tc>
        <w:tc>
          <w:tcPr>
            <w:tcW w:w="4678" w:type="dxa"/>
            <w:shd w:val="clear" w:color="auto" w:fill="BFBFBF"/>
          </w:tcPr>
          <w:p w:rsidR="00522AAA" w:rsidRPr="00522AAA" w:rsidRDefault="00522AAA" w:rsidP="0052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22AAA" w:rsidRPr="00522AAA" w:rsidRDefault="00522AAA" w:rsidP="0052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22AAA" w:rsidRPr="00522AAA" w:rsidTr="00D13E2E">
        <w:trPr>
          <w:trHeight w:val="255"/>
          <w:jc w:val="center"/>
        </w:trPr>
        <w:tc>
          <w:tcPr>
            <w:tcW w:w="3397" w:type="dxa"/>
            <w:shd w:val="clear" w:color="auto" w:fill="auto"/>
          </w:tcPr>
          <w:p w:rsidR="00522AAA" w:rsidRPr="000409F3" w:rsidRDefault="00522AAA" w:rsidP="0052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0409F3">
              <w:rPr>
                <w:rFonts w:ascii="Times New Roman" w:eastAsia="Calibri" w:hAnsi="Times New Roman" w:cs="Times New Roman"/>
                <w:noProof/>
                <w:szCs w:val="24"/>
              </w:rPr>
              <w:t>Кассета</w:t>
            </w:r>
          </w:p>
        </w:tc>
        <w:tc>
          <w:tcPr>
            <w:tcW w:w="4678" w:type="dxa"/>
          </w:tcPr>
          <w:p w:rsidR="00522AAA" w:rsidRPr="000409F3" w:rsidRDefault="00522AAA" w:rsidP="00522AA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0409F3">
              <w:rPr>
                <w:rFonts w:ascii="Times New Roman" w:eastAsia="Calibri" w:hAnsi="Times New Roman" w:cs="Times New Roman"/>
                <w:noProof/>
                <w:szCs w:val="24"/>
              </w:rPr>
              <w:t>Кассета из белого пластика, герметично упакованная в пакет из фольги</w:t>
            </w:r>
          </w:p>
        </w:tc>
        <w:tc>
          <w:tcPr>
            <w:tcW w:w="1843" w:type="dxa"/>
            <w:shd w:val="clear" w:color="auto" w:fill="auto"/>
          </w:tcPr>
          <w:p w:rsidR="00522AAA" w:rsidRPr="000409F3" w:rsidRDefault="00522AAA" w:rsidP="0052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0409F3">
              <w:rPr>
                <w:rFonts w:ascii="Times New Roman" w:eastAsia="Calibri" w:hAnsi="Times New Roman" w:cs="Times New Roman"/>
                <w:noProof/>
                <w:szCs w:val="24"/>
              </w:rPr>
              <w:t>20 шт.</w:t>
            </w:r>
          </w:p>
        </w:tc>
      </w:tr>
      <w:tr w:rsidR="00522AAA" w:rsidRPr="00522AAA" w:rsidTr="00D13E2E">
        <w:trPr>
          <w:trHeight w:val="306"/>
          <w:jc w:val="center"/>
        </w:trPr>
        <w:tc>
          <w:tcPr>
            <w:tcW w:w="3397" w:type="dxa"/>
            <w:shd w:val="clear" w:color="auto" w:fill="auto"/>
          </w:tcPr>
          <w:p w:rsidR="00522AAA" w:rsidRPr="000409F3" w:rsidRDefault="00522AAA" w:rsidP="0052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0409F3">
              <w:rPr>
                <w:rFonts w:ascii="Times New Roman" w:eastAsia="Calibri" w:hAnsi="Times New Roman" w:cs="Times New Roman"/>
                <w:noProof/>
                <w:szCs w:val="24"/>
              </w:rPr>
              <w:t>Буфер для образца</w:t>
            </w:r>
          </w:p>
        </w:tc>
        <w:tc>
          <w:tcPr>
            <w:tcW w:w="4678" w:type="dxa"/>
          </w:tcPr>
          <w:p w:rsidR="00522AAA" w:rsidRPr="000409F3" w:rsidRDefault="00522AAA" w:rsidP="00522AA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0409F3">
              <w:rPr>
                <w:rFonts w:ascii="Times New Roman" w:eastAsia="Calibri" w:hAnsi="Times New Roman" w:cs="Times New Roman"/>
                <w:noProof/>
                <w:szCs w:val="24"/>
              </w:rPr>
              <w:t>Бесцветная жидкость</w:t>
            </w:r>
          </w:p>
        </w:tc>
        <w:tc>
          <w:tcPr>
            <w:tcW w:w="1843" w:type="dxa"/>
            <w:shd w:val="clear" w:color="auto" w:fill="auto"/>
          </w:tcPr>
          <w:p w:rsidR="00522AAA" w:rsidRPr="000409F3" w:rsidRDefault="00522AAA" w:rsidP="0052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0409F3">
              <w:rPr>
                <w:rFonts w:ascii="Times New Roman" w:eastAsia="Calibri" w:hAnsi="Times New Roman" w:cs="Times New Roman"/>
                <w:noProof/>
                <w:szCs w:val="24"/>
              </w:rPr>
              <w:t>1 флакон (4 мл)</w:t>
            </w:r>
          </w:p>
        </w:tc>
      </w:tr>
      <w:tr w:rsidR="00522AAA" w:rsidRPr="00522AAA" w:rsidTr="00C27172">
        <w:trPr>
          <w:trHeight w:val="266"/>
          <w:jc w:val="center"/>
        </w:trPr>
        <w:tc>
          <w:tcPr>
            <w:tcW w:w="3397" w:type="dxa"/>
            <w:shd w:val="clear" w:color="auto" w:fill="auto"/>
          </w:tcPr>
          <w:p w:rsidR="00522AAA" w:rsidRPr="000409F3" w:rsidRDefault="00522AAA" w:rsidP="0052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0409F3">
              <w:rPr>
                <w:rFonts w:ascii="Times New Roman" w:eastAsia="Calibri" w:hAnsi="Times New Roman" w:cs="Times New Roman"/>
                <w:noProof/>
                <w:szCs w:val="24"/>
              </w:rPr>
              <w:t>Инструкция по применению</w:t>
            </w:r>
          </w:p>
        </w:tc>
        <w:tc>
          <w:tcPr>
            <w:tcW w:w="4678" w:type="dxa"/>
          </w:tcPr>
          <w:p w:rsidR="00522AAA" w:rsidRPr="000409F3" w:rsidRDefault="00522AAA" w:rsidP="0052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0409F3">
              <w:rPr>
                <w:rFonts w:ascii="Times New Roman" w:eastAsia="Calibri" w:hAnsi="Times New Roman" w:cs="Times New Roman"/>
                <w:noProof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22AAA" w:rsidRPr="000409F3" w:rsidRDefault="00522AAA" w:rsidP="0052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0409F3">
              <w:rPr>
                <w:rFonts w:ascii="Times New Roman" w:eastAsia="Calibri" w:hAnsi="Times New Roman" w:cs="Times New Roman"/>
                <w:noProof/>
                <w:szCs w:val="24"/>
              </w:rPr>
              <w:t>1 шт.</w:t>
            </w:r>
          </w:p>
        </w:tc>
      </w:tr>
    </w:tbl>
    <w:p w:rsidR="00522AAA" w:rsidRDefault="00522AAA" w:rsidP="00522AAA">
      <w:pPr>
        <w:tabs>
          <w:tab w:val="left" w:pos="709"/>
          <w:tab w:val="left" w:pos="993"/>
        </w:tabs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2.3. Одна </w:t>
      </w:r>
      <w:r w:rsidRPr="00522AA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кассета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предназначена для проведения одного выявления</w:t>
      </w:r>
      <w:r w:rsidR="004C708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7084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IgG</w:t>
      </w:r>
      <w:proofErr w:type="spellEnd"/>
      <w:r w:rsidR="004C7084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4C7084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IgM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антител к антигенам вируса </w:t>
      </w:r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SARS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CoV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-2 в сыворотке (плазме) </w:t>
      </w:r>
      <w:r w:rsidR="00D15263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и </w:t>
      </w:r>
      <w:r w:rsidR="004C3809" w:rsidRPr="004C380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цельной крови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B4234A" w:rsidRDefault="00B4234A" w:rsidP="00522AAA">
      <w:pPr>
        <w:tabs>
          <w:tab w:val="left" w:pos="709"/>
          <w:tab w:val="left" w:pos="993"/>
        </w:tabs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right="-289" w:firstLine="567"/>
        <w:jc w:val="center"/>
        <w:outlineLvl w:val="4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3.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АНАЛИТИЧЕСКИЕ И ДИАГНОСТИЧЕСКИЕ ХАРАКТЕРИСТИКИ.</w:t>
      </w:r>
    </w:p>
    <w:p w:rsidR="00522AAA" w:rsidRPr="00522AAA" w:rsidRDefault="00522AAA" w:rsidP="00522AA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3.1. Аналитическая специфичность.</w:t>
      </w:r>
    </w:p>
    <w:p w:rsidR="00522AAA" w:rsidRPr="00522AAA" w:rsidRDefault="00522AAA" w:rsidP="00522AAA">
      <w:pPr>
        <w:widowControl w:val="0"/>
        <w:tabs>
          <w:tab w:val="left" w:pos="567"/>
          <w:tab w:val="left" w:pos="993"/>
        </w:tabs>
        <w:autoSpaceDE w:val="0"/>
        <w:autoSpaceDN w:val="0"/>
        <w:spacing w:before="60" w:after="0" w:line="36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Перекрестная реактивность оценена по результатам испытаний образцов сыворотки (плазмы) </w:t>
      </w:r>
      <w:r w:rsidR="00D15263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и </w:t>
      </w:r>
      <w:r w:rsidR="004C3809" w:rsidRPr="004C380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цельной крови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пациентов имевших в анамнезе другие типы коронавируса, HBV, HCV, HIV-1, HIV-2,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Adenovirus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Human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Metapneumovirus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hMPV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),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Parainfluenza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virus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1-4,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Influenza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A,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Influenza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B,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Enterovirus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71,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Respiratory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syncytial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virus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Rhinovirus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Chlamydia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pneumoniae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Streptococcus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pneumonia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Mycobacterium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tuberculosis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Mycoplasma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pneumoniae</w:t>
      </w:r>
      <w:proofErr w:type="spellEnd"/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, EBV.</w:t>
      </w:r>
    </w:p>
    <w:p w:rsidR="00522AAA" w:rsidRPr="00522AAA" w:rsidRDefault="00522AAA" w:rsidP="00522AAA">
      <w:pPr>
        <w:widowControl w:val="0"/>
        <w:tabs>
          <w:tab w:val="left" w:pos="567"/>
          <w:tab w:val="left" w:pos="993"/>
        </w:tabs>
        <w:autoSpaceDE w:val="0"/>
        <w:autoSpaceDN w:val="0"/>
        <w:spacing w:before="60" w:after="0" w:line="36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Ни одна из испытанных проб не показала наличие перекрёстной реактивности.</w:t>
      </w:r>
    </w:p>
    <w:p w:rsidR="00522AAA" w:rsidRPr="00522AAA" w:rsidRDefault="00522AAA" w:rsidP="00522AAA">
      <w:pPr>
        <w:widowControl w:val="0"/>
        <w:tabs>
          <w:tab w:val="left" w:pos="567"/>
          <w:tab w:val="left" w:pos="993"/>
        </w:tabs>
        <w:autoSpaceDE w:val="0"/>
        <w:autoSpaceDN w:val="0"/>
        <w:spacing w:before="60" w:after="0" w:line="360" w:lineRule="auto"/>
        <w:ind w:firstLine="567"/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>3.2.</w:t>
      </w:r>
      <w:r w:rsidR="00CC1B5E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>Интерференция.</w:t>
      </w:r>
    </w:p>
    <w:p w:rsidR="00522AAA" w:rsidRPr="00522AAA" w:rsidRDefault="001F261A" w:rsidP="00522A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87A95" w:rsidRPr="00587A95">
        <w:rPr>
          <w:rFonts w:ascii="Times New Roman" w:eastAsia="SimSun" w:hAnsi="Times New Roman" w:cs="Times New Roman"/>
          <w:spacing w:val="-4"/>
          <w:sz w:val="24"/>
          <w:szCs w:val="24"/>
          <w:lang w:eastAsia="ru-RU"/>
        </w:rPr>
        <w:t>На результаты анализа не оказывало влияния использование антикоагулянта цитрата натрия, ЭДТА, гепарина, а также присутствие гемоглобина, триглицеридов, холестерина, билирубина и общего белка в концентрациях, не превышающих нормальные клинические значения.</w:t>
      </w:r>
    </w:p>
    <w:p w:rsidR="00522AAA" w:rsidRPr="00522AAA" w:rsidRDefault="00522AAA" w:rsidP="00522AAA">
      <w:pPr>
        <w:widowControl w:val="0"/>
        <w:autoSpaceDE w:val="0"/>
        <w:autoSpaceDN w:val="0"/>
        <w:spacing w:before="60"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22AAA">
        <w:rPr>
          <w:rFonts w:ascii="Times New Roman" w:eastAsia="Calibri" w:hAnsi="Times New Roman" w:cs="Times New Roman"/>
          <w:bCs/>
          <w:sz w:val="24"/>
          <w:szCs w:val="24"/>
        </w:rPr>
        <w:t>3.3.</w:t>
      </w:r>
      <w:r w:rsidR="00CC1B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22AAA">
        <w:rPr>
          <w:rFonts w:ascii="Times New Roman" w:eastAsia="Calibri" w:hAnsi="Times New Roman" w:cs="Times New Roman"/>
          <w:bCs/>
          <w:sz w:val="24"/>
          <w:szCs w:val="24"/>
        </w:rPr>
        <w:t>Время проведения анализа.</w:t>
      </w:r>
      <w:r w:rsidRPr="00522A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2AAA" w:rsidRPr="004C3809" w:rsidRDefault="00522AAA" w:rsidP="00522AAA">
      <w:pPr>
        <w:widowControl w:val="0"/>
        <w:autoSpaceDE w:val="0"/>
        <w:autoSpaceDN w:val="0"/>
        <w:spacing w:before="60"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</w:rPr>
        <w:t>Общее время выявления</w:t>
      </w:r>
      <w:r w:rsidR="004C708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4C7084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IgG</w:t>
      </w:r>
      <w:proofErr w:type="spellEnd"/>
      <w:r w:rsidR="004C7084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4C7084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IgM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</w:rPr>
        <w:t xml:space="preserve"> антител к </w:t>
      </w:r>
      <w:r w:rsidRPr="004C3809">
        <w:rPr>
          <w:rFonts w:ascii="Times New Roman" w:eastAsia="SimSun" w:hAnsi="Times New Roman" w:cs="Times New Roman"/>
          <w:sz w:val="24"/>
          <w:szCs w:val="24"/>
        </w:rPr>
        <w:t xml:space="preserve">антигенам вируса SARS-CoV-2 методом 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</w:rPr>
        <w:t>иммунохроматографического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</w:rPr>
        <w:t xml:space="preserve"> анализа с использованием Набора реагентов «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</w:rPr>
        <w:t>ХЕМАТест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</w:rPr>
        <w:t xml:space="preserve"> анти-SARS-CoV-2» не превышает</w:t>
      </w:r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15 мин.</w:t>
      </w:r>
    </w:p>
    <w:p w:rsidR="00522AAA" w:rsidRPr="00522AAA" w:rsidRDefault="00522AAA" w:rsidP="00522AAA">
      <w:pPr>
        <w:widowControl w:val="0"/>
        <w:autoSpaceDE w:val="0"/>
        <w:autoSpaceDN w:val="0"/>
        <w:spacing w:before="60" w:after="0" w:line="360" w:lineRule="auto"/>
        <w:ind w:firstLine="567"/>
        <w:rPr>
          <w:rFonts w:ascii="Times New Roman" w:eastAsia="SimSun" w:hAnsi="Times New Roman" w:cs="Times New Roman"/>
          <w:sz w:val="24"/>
          <w:szCs w:val="24"/>
        </w:rPr>
      </w:pPr>
      <w:r w:rsidRPr="004C3809">
        <w:rPr>
          <w:rFonts w:ascii="Times New Roman" w:eastAsia="SimSun" w:hAnsi="Times New Roman" w:cs="Times New Roman"/>
          <w:sz w:val="24"/>
          <w:szCs w:val="24"/>
        </w:rPr>
        <w:t>3.4.</w:t>
      </w:r>
      <w:r w:rsidR="00CC1B5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C3809">
        <w:rPr>
          <w:rFonts w:ascii="Times New Roman" w:eastAsia="SimSun" w:hAnsi="Times New Roman" w:cs="Times New Roman"/>
          <w:sz w:val="24"/>
          <w:szCs w:val="24"/>
        </w:rPr>
        <w:t>Объем исследуемого образца.</w:t>
      </w:r>
      <w:r w:rsidRPr="00522AAA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522AAA" w:rsidRPr="00522AAA" w:rsidRDefault="00522AAA" w:rsidP="00522AAA">
      <w:pPr>
        <w:widowControl w:val="0"/>
        <w:autoSpaceDE w:val="0"/>
        <w:autoSpaceDN w:val="0"/>
        <w:spacing w:before="60"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3809">
        <w:rPr>
          <w:rFonts w:ascii="Times New Roman" w:eastAsia="SimSun" w:hAnsi="Times New Roman" w:cs="Times New Roman"/>
          <w:sz w:val="24"/>
          <w:szCs w:val="24"/>
        </w:rPr>
        <w:t>Для выявления</w:t>
      </w:r>
      <w:r w:rsidR="004C708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4C7084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IgG</w:t>
      </w:r>
      <w:proofErr w:type="spellEnd"/>
      <w:r w:rsidR="004C7084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4C7084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IgM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</w:rPr>
        <w:t xml:space="preserve"> антител к антигенам вируса SARS-CoV-2 методом 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</w:rPr>
        <w:t>иммунохроматографического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</w:rPr>
        <w:t xml:space="preserve"> анализа с использованием Набора реагентов «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</w:rPr>
        <w:t>ХЕМАТест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409F3">
        <w:rPr>
          <w:rFonts w:ascii="Times New Roman" w:eastAsia="SimSun" w:hAnsi="Times New Roman" w:cs="Times New Roman"/>
          <w:sz w:val="24"/>
          <w:szCs w:val="24"/>
        </w:rPr>
        <w:t xml:space="preserve">                        </w:t>
      </w:r>
      <w:r w:rsidRPr="004C3809">
        <w:rPr>
          <w:rFonts w:ascii="Times New Roman" w:eastAsia="SimSun" w:hAnsi="Times New Roman" w:cs="Times New Roman"/>
          <w:sz w:val="24"/>
          <w:szCs w:val="24"/>
        </w:rPr>
        <w:t xml:space="preserve">анти-SARS-CoV-2» требуется не более 20 - 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</w:rPr>
        <w:t>мкл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</w:rPr>
        <w:t xml:space="preserve"> исследуемого образца</w:t>
      </w:r>
      <w:r w:rsidRPr="00522AAA">
        <w:rPr>
          <w:rFonts w:ascii="Times New Roman" w:eastAsia="SimSun" w:hAnsi="Times New Roman" w:cs="Times New Roman"/>
          <w:sz w:val="24"/>
          <w:szCs w:val="24"/>
        </w:rPr>
        <w:t xml:space="preserve"> сыворотки (плазмы)</w:t>
      </w:r>
      <w:r w:rsidR="00D1526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15263" w:rsidRPr="00D1526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и </w:t>
      </w:r>
      <w:r w:rsidR="004C3809" w:rsidRPr="004C380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цельной крови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522AAA" w:rsidRPr="00522AAA" w:rsidRDefault="00522AAA" w:rsidP="00522AAA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Calibri" w:hAnsi="Times New Roman" w:cs="Times New Roman"/>
          <w:sz w:val="24"/>
          <w:szCs w:val="24"/>
          <w:lang w:eastAsia="ru-RU"/>
        </w:rPr>
        <w:t>3.5.</w:t>
      </w:r>
      <w:r w:rsidR="00CC1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Calibri" w:hAnsi="Times New Roman" w:cs="Times New Roman"/>
          <w:sz w:val="24"/>
          <w:szCs w:val="24"/>
          <w:lang w:eastAsia="ru-RU"/>
        </w:rPr>
        <w:t>Клиническая проверка.</w:t>
      </w:r>
    </w:p>
    <w:p w:rsidR="00522AAA" w:rsidRDefault="00522AAA" w:rsidP="00CC1B5E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C1B5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подтверждения диагностических характеристик было исследовано </w:t>
      </w:r>
      <w:r w:rsidR="001B2D63" w:rsidRPr="00FC2963">
        <w:rPr>
          <w:rFonts w:ascii="Times New Roman" w:eastAsia="SimSun" w:hAnsi="Times New Roman" w:cs="Times New Roman"/>
          <w:sz w:val="24"/>
          <w:szCs w:val="24"/>
          <w:lang w:eastAsia="ru-RU"/>
        </w:rPr>
        <w:t>250</w:t>
      </w:r>
      <w:r w:rsidRPr="00FC296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образцов</w:t>
      </w:r>
      <w:r w:rsidRPr="00CC1B5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сыворотки</w:t>
      </w:r>
      <w:r w:rsidR="004C3809" w:rsidRPr="00CC1B5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Pr="00CC1B5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плазмы </w:t>
      </w:r>
      <w:r w:rsidR="004C3809" w:rsidRPr="00CC1B5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 </w:t>
      </w:r>
      <w:r w:rsidR="004C3809" w:rsidRPr="00CC1B5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цельной крови</w:t>
      </w:r>
      <w:r w:rsidRPr="00CC1B5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По данным </w:t>
      </w:r>
      <w:r w:rsidRPr="0039494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исследования диагностическая чувствительность </w:t>
      </w:r>
      <w:r w:rsidR="00CC1B5E" w:rsidRPr="00394940">
        <w:rPr>
          <w:rFonts w:ascii="Times New Roman" w:eastAsia="Cambria" w:hAnsi="Times New Roman" w:cs="Times New Roman"/>
          <w:sz w:val="24"/>
          <w:szCs w:val="24"/>
        </w:rPr>
        <w:t>100% (ДИ 95%: 9</w:t>
      </w:r>
      <w:r w:rsidR="00FC2963">
        <w:rPr>
          <w:rFonts w:ascii="Times New Roman" w:eastAsia="Cambria" w:hAnsi="Times New Roman" w:cs="Times New Roman"/>
          <w:sz w:val="24"/>
          <w:szCs w:val="24"/>
        </w:rPr>
        <w:t>6</w:t>
      </w:r>
      <w:r w:rsidR="00CC1B5E" w:rsidRPr="00394940">
        <w:rPr>
          <w:rFonts w:ascii="Times New Roman" w:eastAsia="Cambria" w:hAnsi="Times New Roman" w:cs="Times New Roman"/>
          <w:sz w:val="24"/>
          <w:szCs w:val="24"/>
        </w:rPr>
        <w:t>,25% - 100%)</w:t>
      </w:r>
      <w:r w:rsidRPr="00394940">
        <w:rPr>
          <w:rFonts w:ascii="Times New Roman" w:eastAsia="Cambria" w:hAnsi="Times New Roman" w:cs="Times New Roman"/>
          <w:sz w:val="24"/>
          <w:szCs w:val="24"/>
        </w:rPr>
        <w:t xml:space="preserve"> с доверительной вероятностью 95%, д</w:t>
      </w:r>
      <w:r w:rsidRPr="0039494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иагностическая специфичность </w:t>
      </w:r>
      <w:r w:rsidR="00CC1B5E" w:rsidRPr="00394940">
        <w:rPr>
          <w:rFonts w:ascii="Times New Roman" w:eastAsia="SimSun" w:hAnsi="Times New Roman" w:cs="Times New Roman"/>
          <w:sz w:val="24"/>
          <w:szCs w:val="24"/>
          <w:lang w:eastAsia="ru-RU"/>
        </w:rPr>
        <w:t>100% (ДИ 95%: 9</w:t>
      </w:r>
      <w:r w:rsidR="00FC2963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="00CC1B5E" w:rsidRPr="0039494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,91% - 100%) </w:t>
      </w:r>
      <w:r w:rsidRPr="00394940">
        <w:rPr>
          <w:rFonts w:ascii="Times New Roman" w:eastAsia="SimSun" w:hAnsi="Times New Roman" w:cs="Times New Roman"/>
          <w:sz w:val="24"/>
          <w:szCs w:val="24"/>
          <w:lang w:eastAsia="ru-RU"/>
        </w:rPr>
        <w:t>с доверительной вероятностью 95%.</w:t>
      </w:r>
    </w:p>
    <w:p w:rsidR="00B4234A" w:rsidRDefault="00B4234A" w:rsidP="00CC1B5E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A65BE" w:rsidRDefault="00DA65BE" w:rsidP="00CC1B5E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A65BE" w:rsidRDefault="00DA65BE" w:rsidP="00CC1B5E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55D81" w:rsidRDefault="00522AAA" w:rsidP="00E55D8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360" w:lineRule="auto"/>
        <w:ind w:left="0" w:firstLine="426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55D8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МАТЕРИАЛЫ ОБОРУДОВАНИЕ И РЕАГЕНТЫ</w:t>
      </w:r>
      <w:r w:rsidR="00E55D81" w:rsidRPr="00E55D8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522AAA" w:rsidRPr="00E55D81" w:rsidRDefault="00522AAA" w:rsidP="00E55D81">
      <w:pPr>
        <w:widowControl w:val="0"/>
        <w:autoSpaceDE w:val="0"/>
        <w:autoSpaceDN w:val="0"/>
        <w:adjustRightInd w:val="0"/>
        <w:spacing w:before="60" w:after="0" w:line="360" w:lineRule="auto"/>
        <w:ind w:left="426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55D81">
        <w:rPr>
          <w:rFonts w:ascii="Times New Roman" w:eastAsia="SimSun" w:hAnsi="Times New Roman" w:cs="Times New Roman"/>
          <w:sz w:val="24"/>
          <w:szCs w:val="24"/>
          <w:lang w:eastAsia="ru-RU"/>
        </w:rPr>
        <w:t>НЕ ВХОДЯЩИЕ В КОМПЛЕКТ ПОСТАВКИ</w:t>
      </w:r>
    </w:p>
    <w:p w:rsidR="00522AAA" w:rsidRPr="00522AAA" w:rsidRDefault="00522AAA" w:rsidP="00522AAA">
      <w:pPr>
        <w:widowControl w:val="0"/>
        <w:numPr>
          <w:ilvl w:val="0"/>
          <w:numId w:val="1"/>
        </w:numPr>
        <w:autoSpaceDE w:val="0"/>
        <w:autoSpaceDN w:val="0"/>
        <w:spacing w:before="60" w:after="0" w:line="360" w:lineRule="auto"/>
        <w:ind w:left="0" w:right="1800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часы, таймер или секундомер; </w:t>
      </w:r>
    </w:p>
    <w:p w:rsidR="00522AAA" w:rsidRPr="00522AAA" w:rsidRDefault="00522AAA" w:rsidP="00522AAA">
      <w:pPr>
        <w:widowControl w:val="0"/>
        <w:numPr>
          <w:ilvl w:val="0"/>
          <w:numId w:val="1"/>
        </w:numPr>
        <w:autoSpaceDE w:val="0"/>
        <w:autoSpaceDN w:val="0"/>
        <w:spacing w:before="60" w:after="0" w:line="360" w:lineRule="auto"/>
        <w:ind w:left="0"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дозаторы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со сменными наконечниками;</w:t>
      </w:r>
    </w:p>
    <w:p w:rsidR="00522AAA" w:rsidRDefault="00522AAA" w:rsidP="00522AAA">
      <w:pPr>
        <w:spacing w:after="0" w:line="360" w:lineRule="auto"/>
        <w:ind w:firstLine="567"/>
        <w:rPr>
          <w:rFonts w:ascii="Times New Roman" w:eastAsia="Verdana" w:hAnsi="Times New Roman" w:cs="Times New Roman"/>
          <w:color w:val="181717"/>
          <w:sz w:val="24"/>
          <w:szCs w:val="24"/>
        </w:rPr>
      </w:pPr>
      <w:r w:rsidRPr="00522AAA">
        <w:rPr>
          <w:rFonts w:ascii="Times New Roman" w:eastAsia="Calibri" w:hAnsi="Times New Roman" w:cs="Times New Roman"/>
          <w:sz w:val="24"/>
          <w:szCs w:val="24"/>
        </w:rPr>
        <w:t xml:space="preserve">–   </w:t>
      </w:r>
      <w:r w:rsidRPr="00522AAA">
        <w:rPr>
          <w:rFonts w:ascii="Times New Roman" w:eastAsia="Verdana" w:hAnsi="Times New Roman" w:cs="Times New Roman"/>
          <w:color w:val="181717"/>
          <w:sz w:val="24"/>
          <w:szCs w:val="24"/>
        </w:rPr>
        <w:t>перчатки медицинские одноразовые.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right="-289"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5.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МЕРЫ ПРЕДОСТОРОЖНОСТИ.</w:t>
      </w:r>
    </w:p>
    <w:p w:rsidR="00522AAA" w:rsidRPr="00522AAA" w:rsidRDefault="00522AAA" w:rsidP="00522AAA">
      <w:pPr>
        <w:widowControl w:val="0"/>
        <w:numPr>
          <w:ilvl w:val="12"/>
          <w:numId w:val="0"/>
        </w:numPr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5.1. Потенциальный риск применения </w:t>
      </w:r>
      <w:r w:rsidRPr="00BC007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Набора - класс </w:t>
      </w:r>
      <w:r w:rsidR="00D15263" w:rsidRPr="00BC007F">
        <w:rPr>
          <w:rFonts w:ascii="Times New Roman" w:eastAsia="SimSun" w:hAnsi="Times New Roman" w:cs="Times New Roman"/>
          <w:sz w:val="24"/>
          <w:szCs w:val="24"/>
          <w:lang w:eastAsia="ru-RU"/>
        </w:rPr>
        <w:t>2б</w:t>
      </w:r>
      <w:r w:rsidR="00F27D4D" w:rsidRPr="00BC007F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522AAA" w:rsidRPr="00522AAA" w:rsidRDefault="00522AAA" w:rsidP="00522A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5.2. Для использования в диагностики </w:t>
      </w:r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ин витро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522AAA" w:rsidRPr="00522AAA" w:rsidRDefault="00522AAA" w:rsidP="00522AAA">
      <w:pPr>
        <w:widowControl w:val="0"/>
        <w:numPr>
          <w:ilvl w:val="12"/>
          <w:numId w:val="0"/>
        </w:numPr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5.3. Все компоненты Набора являются нетоксичными.</w:t>
      </w:r>
    </w:p>
    <w:p w:rsidR="00522AAA" w:rsidRPr="00522AAA" w:rsidRDefault="00522AAA" w:rsidP="00522AAA">
      <w:pPr>
        <w:widowControl w:val="0"/>
        <w:numPr>
          <w:ilvl w:val="12"/>
          <w:numId w:val="0"/>
        </w:numPr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5.4. </w:t>
      </w:r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Внимание!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Использовать строго согласно Инструкции по применению. Не принимать внутрь! </w:t>
      </w:r>
    </w:p>
    <w:p w:rsidR="00522AAA" w:rsidRPr="00522AAA" w:rsidRDefault="00522AAA" w:rsidP="00522AAA">
      <w:pPr>
        <w:tabs>
          <w:tab w:val="left" w:pos="1134"/>
          <w:tab w:val="left" w:pos="1276"/>
        </w:tabs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>5.5. Набор реагентов «</w:t>
      </w:r>
      <w:proofErr w:type="spellStart"/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>ХЕМАТест</w:t>
      </w:r>
      <w:proofErr w:type="spellEnd"/>
      <w:r w:rsidRPr="004C380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анти-SARS-CoV-2» биологически безопасен, однако с исследуемыми образцами необходимо обращаться, как с потенциально инфицированным материалом. При работе с исследуемыми образцами рекомендуется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использовать резиновые перчатки.</w:t>
      </w:r>
    </w:p>
    <w:p w:rsidR="00522AAA" w:rsidRPr="00522AAA" w:rsidRDefault="00522AAA" w:rsidP="00522AAA">
      <w:pPr>
        <w:widowControl w:val="0"/>
        <w:numPr>
          <w:ilvl w:val="12"/>
          <w:numId w:val="0"/>
        </w:numPr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5.6. Инструменты и оборудование, а также поверхности, на которых проводился анализ, обработать соответствующими дезинфицирующими средствами, разрешенными для применения на территории РФ.</w:t>
      </w:r>
    </w:p>
    <w:p w:rsidR="00522AAA" w:rsidRPr="00522AAA" w:rsidRDefault="00522AAA" w:rsidP="00522AAA">
      <w:pPr>
        <w:tabs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5.7.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Не использовать по истечении срока годности. Не использовать, если упаковка повреждена или плохо запаяна. Перед применением убедиться в целостности компонентов Набор При работе следует соблюдать требования ГОСТ Р 52905 (ISO 15190:2003) «Лаборатории медицинские Требования безопасности». </w:t>
      </w:r>
    </w:p>
    <w:p w:rsidR="00522AAA" w:rsidRPr="00522AAA" w:rsidRDefault="00522AAA" w:rsidP="00522AAA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0" w:line="36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AAA">
        <w:rPr>
          <w:rFonts w:ascii="Times New Roman" w:eastAsia="Calibri" w:hAnsi="Times New Roman" w:cs="Times New Roman"/>
          <w:sz w:val="24"/>
          <w:szCs w:val="24"/>
        </w:rPr>
        <w:t xml:space="preserve">На результаты анализа с использованием Набора реагентов могут влиять такие факторы, как неточность выполнения анализа или отступление от инструкции. </w:t>
      </w:r>
    </w:p>
    <w:p w:rsidR="00522AAA" w:rsidRPr="00522AAA" w:rsidRDefault="00522AAA" w:rsidP="00522AAA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before="60" w:after="0" w:line="360" w:lineRule="auto"/>
        <w:ind w:left="0"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Не содержит каких-либо лекарственных средств для медицинского применения, а также материалов животного и человеческого происхождения.</w:t>
      </w:r>
    </w:p>
    <w:p w:rsidR="00522AAA" w:rsidRPr="00522AAA" w:rsidRDefault="00522AAA" w:rsidP="00522AAA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autoSpaceDE w:val="0"/>
        <w:autoSpaceDN w:val="0"/>
        <w:spacing w:before="60" w:after="0" w:line="360" w:lineRule="auto"/>
        <w:ind w:left="0"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При использовании согласно инструкции по применению изделие является безопасным (не несет физических, экологических и иных рисков).</w:t>
      </w:r>
    </w:p>
    <w:p w:rsidR="00522AAA" w:rsidRPr="00522AAA" w:rsidRDefault="00522AAA" w:rsidP="00522AAA">
      <w:pPr>
        <w:tabs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5.11. Показания к применению медицинского изделия: применять в соответствии с назначением.</w:t>
      </w:r>
    </w:p>
    <w:p w:rsidR="00522AAA" w:rsidRDefault="00522AAA" w:rsidP="00522AAA">
      <w:pPr>
        <w:tabs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5.12. Противопоказания к применению медицинского изделия: противопоказаний в рамках установленного назначения не имеет. Не применять не по назначению.</w:t>
      </w:r>
    </w:p>
    <w:p w:rsidR="00B4234A" w:rsidRPr="00B4234A" w:rsidRDefault="00B4234A" w:rsidP="00522AAA">
      <w:pPr>
        <w:tabs>
          <w:tab w:val="left" w:pos="1134"/>
        </w:tabs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8"/>
          <w:szCs w:val="24"/>
          <w:lang w:eastAsia="ru-RU"/>
        </w:rPr>
      </w:pPr>
    </w:p>
    <w:p w:rsidR="00522AAA" w:rsidRPr="00522AAA" w:rsidRDefault="00522AAA" w:rsidP="00522AAA">
      <w:pPr>
        <w:widowControl w:val="0"/>
        <w:numPr>
          <w:ilvl w:val="0"/>
          <w:numId w:val="3"/>
        </w:numPr>
        <w:autoSpaceDE w:val="0"/>
        <w:autoSpaceDN w:val="0"/>
        <w:spacing w:before="60" w:after="0" w:line="360" w:lineRule="auto"/>
        <w:ind w:right="-2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АНАЛИЗИРУЕМЫЕ ОБРАЗЦЫ.</w:t>
      </w:r>
    </w:p>
    <w:p w:rsidR="000409F3" w:rsidRPr="00B46BF9" w:rsidRDefault="00522AAA" w:rsidP="00B46BF9">
      <w:pPr>
        <w:spacing w:before="120"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46BF9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В качестве анализируемого образца используется </w:t>
      </w:r>
      <w:r w:rsidR="00BC007F" w:rsidRPr="00B46B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сыворотка, </w:t>
      </w:r>
      <w:r w:rsidRPr="00B46BF9">
        <w:rPr>
          <w:rFonts w:ascii="Times New Roman" w:eastAsia="SimSun" w:hAnsi="Times New Roman" w:cs="Times New Roman"/>
          <w:sz w:val="24"/>
          <w:szCs w:val="24"/>
          <w:lang w:eastAsia="ru-RU"/>
        </w:rPr>
        <w:t>плазма</w:t>
      </w:r>
      <w:r w:rsidR="00BC007F" w:rsidRPr="00B46B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 цитратом натрия</w:t>
      </w:r>
      <w:r w:rsidR="00B46BF9" w:rsidRPr="00B46BF9">
        <w:rPr>
          <w:rFonts w:ascii="Times New Roman" w:hAnsi="Times New Roman" w:cs="Times New Roman"/>
          <w:sz w:val="24"/>
          <w:szCs w:val="24"/>
        </w:rPr>
        <w:t>, ЭДТА и</w:t>
      </w:r>
      <w:r w:rsidR="00B46BF9">
        <w:rPr>
          <w:rFonts w:ascii="Times New Roman" w:hAnsi="Times New Roman" w:cs="Times New Roman"/>
          <w:sz w:val="24"/>
          <w:szCs w:val="24"/>
        </w:rPr>
        <w:t>ли</w:t>
      </w:r>
      <w:r w:rsidR="00B46BF9" w:rsidRPr="00B46BF9">
        <w:rPr>
          <w:rFonts w:ascii="Times New Roman" w:hAnsi="Times New Roman" w:cs="Times New Roman"/>
          <w:sz w:val="24"/>
          <w:szCs w:val="24"/>
        </w:rPr>
        <w:t xml:space="preserve"> гепарином</w:t>
      </w:r>
      <w:r w:rsidR="00B46BF9" w:rsidRPr="00B46BF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, </w:t>
      </w:r>
      <w:r w:rsidR="004C3809" w:rsidRPr="00B46BF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цельная</w:t>
      </w:r>
      <w:r w:rsidR="00BC007F" w:rsidRPr="00B46BF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венозная кровь с цитратом натрия</w:t>
      </w:r>
      <w:r w:rsidR="00B46BF9" w:rsidRPr="00B46BF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  <w:r w:rsidR="00B46BF9" w:rsidRPr="00B46BF9">
        <w:rPr>
          <w:rFonts w:ascii="Times New Roman" w:hAnsi="Times New Roman" w:cs="Times New Roman"/>
          <w:sz w:val="24"/>
          <w:szCs w:val="24"/>
        </w:rPr>
        <w:t xml:space="preserve">ЭДТА </w:t>
      </w:r>
      <w:r w:rsidR="00B46BF9">
        <w:rPr>
          <w:rFonts w:ascii="Times New Roman" w:hAnsi="Times New Roman" w:cs="Times New Roman"/>
          <w:sz w:val="24"/>
          <w:szCs w:val="24"/>
        </w:rPr>
        <w:t>ил</w:t>
      </w:r>
      <w:r w:rsidR="00B46BF9" w:rsidRPr="00B46BF9">
        <w:rPr>
          <w:rFonts w:ascii="Times New Roman" w:hAnsi="Times New Roman" w:cs="Times New Roman"/>
          <w:sz w:val="24"/>
          <w:szCs w:val="24"/>
        </w:rPr>
        <w:t>и гепарином</w:t>
      </w:r>
      <w:r w:rsidR="00BC007F" w:rsidRPr="00B46BF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, цельная капиллярная</w:t>
      </w:r>
      <w:r w:rsidR="004C3809" w:rsidRPr="00B46BF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кровь</w:t>
      </w:r>
      <w:r w:rsidRPr="00B46BF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.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6.1.  Процедура получения анализируемого материала. </w:t>
      </w:r>
    </w:p>
    <w:p w:rsidR="00D15263" w:rsidRDefault="00D15263" w:rsidP="00D15263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15263">
        <w:rPr>
          <w:rFonts w:ascii="Times New Roman" w:eastAsia="SimSun" w:hAnsi="Times New Roman" w:cs="Times New Roman"/>
          <w:sz w:val="24"/>
          <w:szCs w:val="24"/>
          <w:lang w:eastAsia="ru-RU"/>
        </w:rPr>
        <w:t>Сбор образцов крови человека проводить в соответствии с текущей практикой методом венепункции (венозная кровь)</w:t>
      </w:r>
      <w:r w:rsidR="00DF069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или скарификаторным методом капиллярная кровь</w:t>
      </w:r>
      <w:r w:rsidR="004B4EC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соблюдая с</w:t>
      </w:r>
      <w:r w:rsidRPr="00D1526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тандартные лабораторные процедуры. Для анализа использовать неразведённую сыворотку, плазму или </w:t>
      </w:r>
      <w:r w:rsidR="004C3809" w:rsidRPr="004C380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цельн</w:t>
      </w:r>
      <w:r w:rsidR="00D13E2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ую</w:t>
      </w:r>
      <w:r w:rsidR="004C3809" w:rsidRPr="004C380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кров</w:t>
      </w:r>
      <w:r w:rsidR="00D13E2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ь</w:t>
      </w:r>
      <w:r w:rsidRPr="00D1526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522AAA" w:rsidRPr="00522AAA" w:rsidRDefault="00522AAA" w:rsidP="00522AAA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6.2.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Подготовка анализируемых образцов.</w:t>
      </w:r>
    </w:p>
    <w:p w:rsidR="00522AAA" w:rsidRDefault="00522AA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Выбор проби</w:t>
      </w:r>
      <w:r w:rsidR="004B4EC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рок для получения сыворотки,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плазмы</w:t>
      </w:r>
      <w:r w:rsidR="004B4EC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</w:t>
      </w:r>
      <w:r w:rsidR="004B4EC0" w:rsidRPr="004C380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цельн</w:t>
      </w:r>
      <w:r w:rsidR="004B4EC0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ой</w:t>
      </w:r>
      <w:r w:rsidR="004B4EC0" w:rsidRPr="004C3809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кров</w:t>
      </w:r>
      <w:r w:rsidR="004B4EC0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и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, подготовку, центрифугирование, хранение и транспортировку образца производить согласно правилам проведения преаналитического этапа, утвержденным для лаборатории. Рекомендуемое соотношение антикоагулянта и биоматериала, а также способы подготовки образца и режимы центрифугирования описаны в инструкции по применению пробирок, используемых лабораторией.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6.2.1.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Приготовление анализируемых образцов сывороток крови пациентов. 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Кровь отобрать венепункцией, дать полностью свернуться, отделить сыворотку центрифугированием при комнатной температуре.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6.2.2.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Приготовление анализируемых образцов плазмы. </w:t>
      </w:r>
    </w:p>
    <w:p w:rsidR="00394940" w:rsidRPr="00394940" w:rsidRDefault="00394940" w:rsidP="00FC2963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94940">
        <w:rPr>
          <w:rFonts w:ascii="Times New Roman" w:eastAsia="SimSun" w:hAnsi="Times New Roman" w:cs="Times New Roman"/>
          <w:sz w:val="24"/>
          <w:szCs w:val="24"/>
          <w:lang w:eastAsia="ru-RU"/>
        </w:rPr>
        <w:t>Сбор крови следует проводить в пробирки, содержащие антикоагулянты, согласно утвержденной процедуре сбора плазмы. В качестве антикоагулянтов использовать ЭДТА, гепарин и цитрат натрия.</w:t>
      </w:r>
    </w:p>
    <w:p w:rsidR="00D15263" w:rsidRPr="00D15263" w:rsidRDefault="00D15263" w:rsidP="00D152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263">
        <w:rPr>
          <w:rFonts w:ascii="Times New Roman" w:eastAsia="Calibri" w:hAnsi="Times New Roman" w:cs="Times New Roman"/>
          <w:sz w:val="24"/>
          <w:szCs w:val="24"/>
        </w:rPr>
        <w:t xml:space="preserve">6.2.3. Приготовление образцов </w:t>
      </w:r>
      <w:r w:rsidR="00D13E2E" w:rsidRPr="00D13E2E">
        <w:rPr>
          <w:rFonts w:ascii="Times New Roman" w:eastAsia="Calibri" w:hAnsi="Times New Roman" w:cs="Times New Roman"/>
          <w:iCs/>
          <w:sz w:val="24"/>
          <w:szCs w:val="24"/>
        </w:rPr>
        <w:t>цельной</w:t>
      </w:r>
      <w:r w:rsidR="00BC007F">
        <w:rPr>
          <w:rFonts w:ascii="Times New Roman" w:eastAsia="Calibri" w:hAnsi="Times New Roman" w:cs="Times New Roman"/>
          <w:iCs/>
          <w:sz w:val="24"/>
          <w:szCs w:val="24"/>
        </w:rPr>
        <w:t xml:space="preserve"> венозной</w:t>
      </w:r>
      <w:r w:rsidR="00D13E2E" w:rsidRPr="00D13E2E">
        <w:rPr>
          <w:rFonts w:ascii="Times New Roman" w:eastAsia="Calibri" w:hAnsi="Times New Roman" w:cs="Times New Roman"/>
          <w:iCs/>
          <w:sz w:val="24"/>
          <w:szCs w:val="24"/>
        </w:rPr>
        <w:t xml:space="preserve"> крови</w:t>
      </w:r>
      <w:r w:rsidRPr="00D152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940" w:rsidRDefault="00394940" w:rsidP="00BC0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940">
        <w:rPr>
          <w:rFonts w:ascii="Times New Roman" w:eastAsia="Calibri" w:hAnsi="Times New Roman" w:cs="Times New Roman"/>
          <w:sz w:val="24"/>
          <w:szCs w:val="24"/>
        </w:rPr>
        <w:t>Сбор крови следует проводить в пробирки, содержащие антикоагулянты, согласно утвержденной процедуре сбора цельной крови. Не центрифугировать. В качестве антикоагулянтов использовать ЭДТА, гепарин и цитрат натрия.</w:t>
      </w:r>
    </w:p>
    <w:p w:rsidR="00BC007F" w:rsidRDefault="00BC007F" w:rsidP="00BC007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263">
        <w:rPr>
          <w:rFonts w:ascii="Times New Roman" w:eastAsia="Calibri" w:hAnsi="Times New Roman" w:cs="Times New Roman"/>
          <w:sz w:val="24"/>
          <w:szCs w:val="24"/>
        </w:rPr>
        <w:t xml:space="preserve">6.2.3. Приготовление образцов </w:t>
      </w:r>
      <w:r w:rsidRPr="00D13E2E">
        <w:rPr>
          <w:rFonts w:ascii="Times New Roman" w:eastAsia="Calibri" w:hAnsi="Times New Roman" w:cs="Times New Roman"/>
          <w:iCs/>
          <w:sz w:val="24"/>
          <w:szCs w:val="24"/>
        </w:rPr>
        <w:t>цельной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капиллярной </w:t>
      </w:r>
      <w:r w:rsidRPr="00D13E2E">
        <w:rPr>
          <w:rFonts w:ascii="Times New Roman" w:eastAsia="Calibri" w:hAnsi="Times New Roman" w:cs="Times New Roman"/>
          <w:iCs/>
          <w:sz w:val="24"/>
          <w:szCs w:val="24"/>
        </w:rPr>
        <w:t>крови</w:t>
      </w:r>
      <w:r w:rsidRPr="00D152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007F" w:rsidRPr="005245DE" w:rsidRDefault="00BC007F" w:rsidP="00BC007F">
      <w:pPr>
        <w:pStyle w:val="ab"/>
        <w:spacing w:line="360" w:lineRule="auto"/>
        <w:ind w:firstLine="284"/>
        <w:jc w:val="both"/>
        <w:rPr>
          <w:rStyle w:val="FontStyle12"/>
          <w:sz w:val="24"/>
          <w:szCs w:val="24"/>
        </w:rPr>
      </w:pPr>
      <w:r w:rsidRPr="005245DE">
        <w:rPr>
          <w:rStyle w:val="FontStyle12"/>
          <w:sz w:val="24"/>
          <w:szCs w:val="24"/>
        </w:rPr>
        <w:t>Капиллярную кровь отобрать скарификаторным методом</w:t>
      </w:r>
      <w:r w:rsidR="00B46BF9">
        <w:rPr>
          <w:rStyle w:val="FontStyle12"/>
          <w:sz w:val="24"/>
          <w:szCs w:val="24"/>
        </w:rPr>
        <w:t>.</w:t>
      </w:r>
      <w:r w:rsidRPr="005245DE">
        <w:rPr>
          <w:rStyle w:val="FontStyle12"/>
          <w:sz w:val="24"/>
          <w:szCs w:val="24"/>
        </w:rPr>
        <w:t xml:space="preserve"> 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6.3. </w:t>
      </w:r>
      <w:r w:rsidRPr="003518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Если анализ проводится не в день взятия, образцы сыворотки, плазмы крови, следует хранить при температуре +2–8°С не более </w:t>
      </w:r>
      <w:r w:rsidR="004C7084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 w:rsidRPr="003518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суток или при температуре -20°С не более 2 недель. Допускается однократное размораживание/замораживание образцов.</w:t>
      </w:r>
    </w:p>
    <w:p w:rsidR="00522AAA" w:rsidRDefault="00522AA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Повторное замораживание-оттаивание образцов сыворотки (плазмы) крови не допускается.</w:t>
      </w:r>
    </w:p>
    <w:p w:rsidR="00351873" w:rsidRPr="005245DE" w:rsidRDefault="00351873" w:rsidP="00351873">
      <w:pPr>
        <w:pStyle w:val="ab"/>
        <w:spacing w:line="360" w:lineRule="auto"/>
        <w:ind w:firstLine="284"/>
        <w:jc w:val="both"/>
        <w:rPr>
          <w:lang w:eastAsia="ru-RU"/>
        </w:rPr>
      </w:pPr>
      <w:r w:rsidRPr="005245DE">
        <w:rPr>
          <w:rStyle w:val="FontStyle12"/>
          <w:sz w:val="24"/>
          <w:szCs w:val="24"/>
        </w:rPr>
        <w:t>Цельная</w:t>
      </w:r>
      <w:r>
        <w:rPr>
          <w:rStyle w:val="FontStyle12"/>
          <w:sz w:val="24"/>
          <w:szCs w:val="24"/>
        </w:rPr>
        <w:t xml:space="preserve"> венозная и</w:t>
      </w:r>
      <w:r w:rsidRPr="005245DE">
        <w:rPr>
          <w:rStyle w:val="FontStyle12"/>
          <w:sz w:val="24"/>
          <w:szCs w:val="24"/>
        </w:rPr>
        <w:t xml:space="preserve"> капиллярная кровь хранению не подлежит и должна быть протестирована немедленно.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6.4. </w:t>
      </w:r>
      <w:r w:rsidRPr="00351873">
        <w:rPr>
          <w:rFonts w:ascii="Times New Roman" w:eastAsia="SimSun" w:hAnsi="Times New Roman" w:cs="Times New Roman"/>
          <w:sz w:val="24"/>
          <w:szCs w:val="24"/>
          <w:lang w:eastAsia="ru-RU"/>
        </w:rPr>
        <w:t>Тщательно размешайте анализируемый образец; образцы</w:t>
      </w:r>
      <w:r w:rsidR="00DA65B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сыворотки (плазмы) крови</w:t>
      </w:r>
      <w:bookmarkStart w:id="1" w:name="_GoBack"/>
      <w:bookmarkEnd w:id="1"/>
      <w:r w:rsidRPr="00351873">
        <w:rPr>
          <w:rFonts w:ascii="Times New Roman" w:eastAsia="SimSun" w:hAnsi="Times New Roman" w:cs="Times New Roman"/>
          <w:sz w:val="24"/>
          <w:szCs w:val="24"/>
          <w:lang w:eastAsia="ru-RU"/>
        </w:rPr>
        <w:t>, содержащие частицы (особенно размороженные образцы плазмы), перед тестированием необходимо осветлить центрифугированием.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lastRenderedPageBreak/>
        <w:t>ВНИМАНИЕ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: мутные, хилезные или гемолитические образцы при тестировании могут дать трудно интерпретируемые результаты.</w:t>
      </w:r>
    </w:p>
    <w:p w:rsidR="00522AAA" w:rsidRDefault="00522AA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6.5. Перед проведением анализа исследуемые образцы сыворотки (плазмы), следует выдержать при комнатной температуре +18–25ºС не менее 30 мин.</w:t>
      </w:r>
    </w:p>
    <w:p w:rsidR="00B4234A" w:rsidRDefault="00B4234A" w:rsidP="00522AA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7.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ПРОВЕДЕНИЕ АНАЛИЗА.</w:t>
      </w:r>
    </w:p>
    <w:p w:rsidR="00522AAA" w:rsidRDefault="00E55D81" w:rsidP="00522AAA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360" w:lineRule="auto"/>
        <w:ind w:right="142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7.1. </w:t>
      </w:r>
      <w:r w:rsidR="00522AAA"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Перед проведением анализа реагенты Набора следует выдержать при комнатной температуре +18–25ºС не менее 30 мин.</w:t>
      </w:r>
    </w:p>
    <w:p w:rsidR="00394940" w:rsidRPr="00522AAA" w:rsidRDefault="00394940" w:rsidP="00522AAA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360" w:lineRule="auto"/>
        <w:ind w:right="142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Default="00522AAA" w:rsidP="00522AAA">
      <w:pPr>
        <w:widowControl w:val="0"/>
        <w:autoSpaceDE w:val="0"/>
        <w:autoSpaceDN w:val="0"/>
        <w:adjustRightInd w:val="0"/>
        <w:spacing w:after="0" w:line="360" w:lineRule="auto"/>
        <w:ind w:right="142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7.</w:t>
      </w:r>
      <w:r w:rsidR="00E55D81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2</w:t>
      </w:r>
      <w:r w:rsidRPr="00522AAA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. Извлеките</w:t>
      </w:r>
      <w:r w:rsidRPr="00522AAA">
        <w:rPr>
          <w:rFonts w:ascii="Times New Roman" w:eastAsia="SimSu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Кассету</w:t>
      </w:r>
      <w:r w:rsidRPr="00522AAA">
        <w:rPr>
          <w:rFonts w:ascii="Times New Roman" w:eastAsia="SimSu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из</w:t>
      </w:r>
      <w:r w:rsidRPr="00522AAA">
        <w:rPr>
          <w:rFonts w:ascii="Times New Roman" w:eastAsia="SimSu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упаковки</w:t>
      </w:r>
      <w:r w:rsidRPr="00522AAA">
        <w:rPr>
          <w:rFonts w:ascii="Times New Roman" w:eastAsia="SimSu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r w:rsidRPr="00522AAA">
        <w:rPr>
          <w:rFonts w:ascii="Times New Roman" w:eastAsia="SimSu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поместите</w:t>
      </w:r>
      <w:r w:rsidRPr="00522AAA">
        <w:rPr>
          <w:rFonts w:ascii="Times New Roman" w:eastAsia="SimSun" w:hAnsi="Times New Roman" w:cs="Times New Roman"/>
          <w:spacing w:val="83"/>
          <w:w w:val="101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ее</w:t>
      </w:r>
      <w:r w:rsidRPr="00522AAA">
        <w:rPr>
          <w:rFonts w:ascii="Times New Roman" w:eastAsia="SimSu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на</w:t>
      </w:r>
      <w:r w:rsidRPr="00522AAA">
        <w:rPr>
          <w:rFonts w:ascii="Times New Roman" w:eastAsia="SimSu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сухую</w:t>
      </w:r>
      <w:r w:rsidRPr="00522AAA">
        <w:rPr>
          <w:rFonts w:ascii="Times New Roman" w:eastAsia="SimSu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горизонтальную</w:t>
      </w:r>
      <w:r w:rsidRPr="00522AAA">
        <w:rPr>
          <w:rFonts w:ascii="Times New Roman" w:eastAsia="SimSu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плоскость</w:t>
      </w:r>
      <w:r w:rsidRPr="00522AAA">
        <w:rPr>
          <w:rFonts w:ascii="Times New Roman" w:eastAsia="SimSu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тестовой</w:t>
      </w:r>
      <w:r w:rsidRPr="00522AAA">
        <w:rPr>
          <w:rFonts w:ascii="Times New Roman" w:eastAsia="SimSu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поверхностью</w:t>
      </w:r>
      <w:r w:rsidRPr="00522AAA">
        <w:rPr>
          <w:rFonts w:ascii="Times New Roman" w:eastAsia="SimSu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pacing w:val="-1"/>
          <w:sz w:val="24"/>
          <w:szCs w:val="24"/>
          <w:lang w:eastAsia="ru-RU"/>
        </w:rPr>
        <w:t>вверх.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522AAA" w:rsidRPr="00522AAA" w:rsidRDefault="00522AAA" w:rsidP="00522AAA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360" w:lineRule="auto"/>
        <w:ind w:right="142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7.</w:t>
      </w:r>
      <w:r w:rsidR="00E55D81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С помощью дозатора или одноразовой пластиковой пипетки внесите 10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мкл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тестируемого образца сыворотки</w:t>
      </w:r>
      <w:r w:rsidR="002C384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плазмы</w:t>
      </w:r>
      <w:r w:rsidR="002C3849" w:rsidRPr="002C38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или 20 </w:t>
      </w:r>
      <w:proofErr w:type="spellStart"/>
      <w:r w:rsidR="002C3849" w:rsidRPr="002C3849">
        <w:rPr>
          <w:rFonts w:ascii="Times New Roman" w:eastAsia="SimSun" w:hAnsi="Times New Roman" w:cs="Times New Roman"/>
          <w:sz w:val="24"/>
          <w:szCs w:val="24"/>
          <w:lang w:eastAsia="ru-RU"/>
        </w:rPr>
        <w:t>мкл</w:t>
      </w:r>
      <w:proofErr w:type="spellEnd"/>
      <w:r w:rsidR="002C3849" w:rsidRPr="002C38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тестируемого образца </w:t>
      </w:r>
      <w:r w:rsidR="00D13E2E" w:rsidRPr="00D13E2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цельной крови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окошко для образца (S) Кассеты, добавьте 2 капли (100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мкл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) Буфера для образца. При этом держите флакон-капельницу вертикально, чтобы избежать образование воздушных пузырей. </w:t>
      </w:r>
    </w:p>
    <w:p w:rsidR="00522AAA" w:rsidRDefault="00522AAA" w:rsidP="00522AAA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360" w:lineRule="auto"/>
        <w:ind w:right="142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7.</w:t>
      </w:r>
      <w:r w:rsidR="00E55D81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. Во время проведения теста не трогайте и не перемещайте Кассету.</w:t>
      </w:r>
    </w:p>
    <w:p w:rsidR="00B4234A" w:rsidRDefault="00B4234A" w:rsidP="00522AAA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360" w:lineRule="auto"/>
        <w:ind w:right="142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8. ИНТЕРПРЕТАЦИЯ РЕЗУЛЬТАТОВ.</w:t>
      </w:r>
    </w:p>
    <w:p w:rsidR="00522AAA" w:rsidRDefault="00522AAA" w:rsidP="00522AAA">
      <w:pPr>
        <w:widowControl w:val="0"/>
        <w:autoSpaceDE w:val="0"/>
        <w:autoSpaceDN w:val="0"/>
        <w:spacing w:before="60" w:after="0" w:line="360" w:lineRule="auto"/>
        <w:ind w:right="138" w:firstLine="567"/>
        <w:jc w:val="both"/>
        <w:rPr>
          <w:rFonts w:ascii="Times New Roman" w:eastAsia="SimSun" w:hAnsi="Times New Roman" w:cs="Times New Roman"/>
          <w:spacing w:val="1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bCs/>
          <w:i/>
          <w:iCs/>
          <w:spacing w:val="1"/>
          <w:sz w:val="24"/>
          <w:szCs w:val="24"/>
          <w:lang w:eastAsia="ru-RU"/>
        </w:rPr>
        <w:t xml:space="preserve">ВНИМАНИЕ! </w:t>
      </w:r>
      <w:r w:rsidRPr="00522AAA">
        <w:rPr>
          <w:rFonts w:ascii="Times New Roman" w:eastAsia="SimSun" w:hAnsi="Times New Roman" w:cs="Times New Roman"/>
          <w:spacing w:val="1"/>
          <w:sz w:val="24"/>
          <w:szCs w:val="24"/>
          <w:lang w:eastAsia="ru-RU"/>
        </w:rPr>
        <w:t>Считывание результатов проводите через 15 минут после внесения исследуемого образца, но не позднее 15 минут. Регистрация результатов анализа по истечении более чем 20 минут недопустима, такие результаты являются недостоверными.</w:t>
      </w:r>
    </w:p>
    <w:p w:rsidR="00522AAA" w:rsidRPr="00522AAA" w:rsidRDefault="00522AAA" w:rsidP="00522AAA">
      <w:pPr>
        <w:widowControl w:val="0"/>
        <w:autoSpaceDE w:val="0"/>
        <w:autoSpaceDN w:val="0"/>
        <w:spacing w:before="60" w:after="0" w:line="360" w:lineRule="auto"/>
        <w:ind w:right="138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8.1. Отрицательный результат. </w:t>
      </w:r>
    </w:p>
    <w:p w:rsidR="002E04DB" w:rsidRPr="002E04DB" w:rsidRDefault="002E04DB" w:rsidP="002E04DB">
      <w:pPr>
        <w:widowControl w:val="0"/>
        <w:autoSpaceDE w:val="0"/>
        <w:autoSpaceDN w:val="0"/>
        <w:spacing w:before="60" w:after="0" w:line="360" w:lineRule="auto"/>
        <w:ind w:right="-42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2" w:name="YANDEX_36"/>
      <w:bookmarkEnd w:id="2"/>
      <w:r w:rsidRPr="002E04DB">
        <w:rPr>
          <w:rFonts w:ascii="Times New Roman" w:eastAsia="SimSun" w:hAnsi="Times New Roman" w:cs="Times New Roman"/>
          <w:sz w:val="24"/>
          <w:szCs w:val="24"/>
          <w:lang w:eastAsia="ru-RU"/>
        </w:rPr>
        <w:t>Присутствие в тестовой зоне одной окрашенной полосы (контрольной С) указывает на отрицательный ре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зультат. Это означает, что или </w:t>
      </w:r>
      <w:proofErr w:type="spellStart"/>
      <w:r w:rsidRPr="002E04DB">
        <w:rPr>
          <w:rFonts w:ascii="Times New Roman" w:eastAsia="SimSun" w:hAnsi="Times New Roman" w:cs="Times New Roman"/>
          <w:sz w:val="24"/>
          <w:szCs w:val="24"/>
          <w:lang w:eastAsia="ru-RU"/>
        </w:rPr>
        <w:t>IgG</w:t>
      </w:r>
      <w:proofErr w:type="spellEnd"/>
      <w:r w:rsidRPr="002E04DB">
        <w:rPr>
          <w:rFonts w:ascii="Times New Roman" w:eastAsia="SimSun" w:hAnsi="Times New Roman" w:cs="Times New Roman"/>
          <w:sz w:val="24"/>
          <w:szCs w:val="24"/>
          <w:lang w:eastAsia="ru-RU"/>
        </w:rPr>
        <w:t>/</w:t>
      </w:r>
      <w:proofErr w:type="spellStart"/>
      <w:r w:rsidRPr="002E04DB">
        <w:rPr>
          <w:rFonts w:ascii="Times New Roman" w:eastAsia="SimSun" w:hAnsi="Times New Roman" w:cs="Times New Roman"/>
          <w:sz w:val="24"/>
          <w:szCs w:val="24"/>
          <w:lang w:eastAsia="ru-RU"/>
        </w:rPr>
        <w:t>IgM</w:t>
      </w:r>
      <w:proofErr w:type="spellEnd"/>
      <w:r w:rsidRPr="002E04D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антитела к вирусу SARS-CoV-2 человека отсутствует в образце или их концентрация ниже порогового значения.</w:t>
      </w:r>
    </w:p>
    <w:p w:rsidR="00522AAA" w:rsidRPr="00255550" w:rsidRDefault="00522AAA" w:rsidP="00255550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55550">
        <w:rPr>
          <w:rFonts w:ascii="Times New Roman" w:hAnsi="Times New Roman" w:cs="Times New Roman"/>
          <w:sz w:val="24"/>
          <w:lang w:eastAsia="ru-RU"/>
        </w:rPr>
        <w:t xml:space="preserve">8.2. Положительный результат. </w:t>
      </w:r>
    </w:p>
    <w:p w:rsidR="00522AAA" w:rsidRPr="00255550" w:rsidRDefault="00522AAA" w:rsidP="00255550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55550">
        <w:rPr>
          <w:rFonts w:ascii="Times New Roman" w:hAnsi="Times New Roman" w:cs="Times New Roman"/>
          <w:sz w:val="24"/>
          <w:lang w:eastAsia="ru-RU"/>
        </w:rPr>
        <w:t>Присутствие в тестовой зоне двух и более окрашенных полос (контрольной С и тестовой Т) независимо от того, какая полоса появилась первой, указывает на положительный результат. Это означает, что содержание антител к вирусу SARS-CoV-2 человека равна или выше пороговых значений для соответствующего класса антител:</w:t>
      </w:r>
    </w:p>
    <w:p w:rsidR="00522AAA" w:rsidRPr="00255550" w:rsidRDefault="00522AAA" w:rsidP="00255550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55550">
        <w:rPr>
          <w:rFonts w:ascii="Times New Roman" w:hAnsi="Times New Roman" w:cs="Times New Roman"/>
          <w:sz w:val="24"/>
        </w:rPr>
        <w:t>–</w:t>
      </w:r>
      <w:r w:rsidRPr="00255550">
        <w:rPr>
          <w:rFonts w:ascii="Times New Roman" w:hAnsi="Times New Roman" w:cs="Times New Roman"/>
          <w:sz w:val="24"/>
          <w:lang w:eastAsia="ru-RU"/>
        </w:rPr>
        <w:t xml:space="preserve"> комбинация видимых полос С и 1 говорит о наличии </w:t>
      </w:r>
      <w:r w:rsidRPr="00255550">
        <w:rPr>
          <w:rFonts w:ascii="Times New Roman" w:hAnsi="Times New Roman" w:cs="Times New Roman"/>
          <w:sz w:val="24"/>
          <w:lang w:val="en-US" w:eastAsia="ru-RU"/>
        </w:rPr>
        <w:t>IgM</w:t>
      </w:r>
      <w:r w:rsidRPr="00255550">
        <w:rPr>
          <w:rFonts w:ascii="Times New Roman" w:hAnsi="Times New Roman" w:cs="Times New Roman"/>
          <w:sz w:val="24"/>
          <w:lang w:eastAsia="ru-RU"/>
        </w:rPr>
        <w:t xml:space="preserve"> антител к вирусу SARS-CoV-2 человека.</w:t>
      </w:r>
    </w:p>
    <w:p w:rsidR="00522AAA" w:rsidRPr="00255550" w:rsidRDefault="00522AAA" w:rsidP="00255550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55550">
        <w:rPr>
          <w:rFonts w:ascii="Times New Roman" w:hAnsi="Times New Roman" w:cs="Times New Roman"/>
          <w:sz w:val="24"/>
        </w:rPr>
        <w:t>–</w:t>
      </w:r>
      <w:r w:rsidRPr="00255550">
        <w:rPr>
          <w:rFonts w:ascii="Times New Roman" w:hAnsi="Times New Roman" w:cs="Times New Roman"/>
          <w:sz w:val="24"/>
          <w:lang w:eastAsia="ru-RU"/>
        </w:rPr>
        <w:t xml:space="preserve"> комбинация видимых полос С и 2 говорит о наличии </w:t>
      </w:r>
      <w:r w:rsidRPr="00255550">
        <w:rPr>
          <w:rFonts w:ascii="Times New Roman" w:hAnsi="Times New Roman" w:cs="Times New Roman"/>
          <w:sz w:val="24"/>
          <w:lang w:val="en-US" w:eastAsia="ru-RU"/>
        </w:rPr>
        <w:t>IgG</w:t>
      </w:r>
      <w:r w:rsidRPr="00255550">
        <w:rPr>
          <w:rFonts w:ascii="Times New Roman" w:hAnsi="Times New Roman" w:cs="Times New Roman"/>
          <w:sz w:val="24"/>
          <w:lang w:eastAsia="ru-RU"/>
        </w:rPr>
        <w:t xml:space="preserve"> антител к вирусу SARS-CoV-2 человека.</w:t>
      </w:r>
    </w:p>
    <w:p w:rsidR="00522AAA" w:rsidRPr="00255550" w:rsidRDefault="00522AAA" w:rsidP="00255550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255550">
        <w:rPr>
          <w:rFonts w:ascii="Times New Roman" w:hAnsi="Times New Roman" w:cs="Times New Roman"/>
          <w:sz w:val="24"/>
        </w:rPr>
        <w:t xml:space="preserve">– </w:t>
      </w:r>
      <w:r w:rsidRPr="00255550">
        <w:rPr>
          <w:rFonts w:ascii="Times New Roman" w:hAnsi="Times New Roman" w:cs="Times New Roman"/>
          <w:sz w:val="24"/>
          <w:lang w:eastAsia="ru-RU"/>
        </w:rPr>
        <w:t xml:space="preserve">комбинация видимых полос С, 1 и 2 говорит о наличии </w:t>
      </w:r>
      <w:r w:rsidRPr="00255550">
        <w:rPr>
          <w:rFonts w:ascii="Times New Roman" w:hAnsi="Times New Roman" w:cs="Times New Roman"/>
          <w:sz w:val="24"/>
          <w:lang w:val="en-US" w:eastAsia="ru-RU"/>
        </w:rPr>
        <w:t>IgG</w:t>
      </w:r>
      <w:r w:rsidRPr="00255550">
        <w:rPr>
          <w:rFonts w:ascii="Times New Roman" w:hAnsi="Times New Roman" w:cs="Times New Roman"/>
          <w:sz w:val="24"/>
          <w:lang w:eastAsia="ru-RU"/>
        </w:rPr>
        <w:t xml:space="preserve"> и </w:t>
      </w:r>
      <w:r w:rsidRPr="00255550">
        <w:rPr>
          <w:rFonts w:ascii="Times New Roman" w:hAnsi="Times New Roman" w:cs="Times New Roman"/>
          <w:sz w:val="24"/>
          <w:lang w:val="en-US" w:eastAsia="ru-RU"/>
        </w:rPr>
        <w:t>IgM</w:t>
      </w:r>
      <w:r w:rsidRPr="00255550">
        <w:rPr>
          <w:rFonts w:ascii="Times New Roman" w:hAnsi="Times New Roman" w:cs="Times New Roman"/>
          <w:sz w:val="24"/>
          <w:lang w:eastAsia="ru-RU"/>
        </w:rPr>
        <w:t xml:space="preserve"> антител к вирусу SARS-CoV-2 человека.</w:t>
      </w:r>
    </w:p>
    <w:p w:rsidR="00522AAA" w:rsidRPr="00255550" w:rsidRDefault="00522AAA" w:rsidP="00255550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55550">
        <w:rPr>
          <w:rFonts w:ascii="Times New Roman" w:hAnsi="Times New Roman" w:cs="Times New Roman"/>
          <w:sz w:val="24"/>
          <w:lang w:eastAsia="ru-RU"/>
        </w:rPr>
        <w:lastRenderedPageBreak/>
        <w:t>8.3. Неправильный результат.</w:t>
      </w:r>
    </w:p>
    <w:p w:rsidR="002E04DB" w:rsidRPr="00255550" w:rsidRDefault="00522AAA" w:rsidP="00255550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55550">
        <w:rPr>
          <w:rFonts w:ascii="Times New Roman" w:hAnsi="Times New Roman" w:cs="Times New Roman"/>
          <w:sz w:val="24"/>
          <w:lang w:eastAsia="ru-RU"/>
        </w:rPr>
        <w:t xml:space="preserve">8.3.1. </w:t>
      </w:r>
      <w:bookmarkStart w:id="3" w:name="YANDEX_38"/>
      <w:bookmarkEnd w:id="3"/>
      <w:r w:rsidR="002E04DB" w:rsidRPr="00255550">
        <w:rPr>
          <w:rFonts w:ascii="Times New Roman" w:hAnsi="Times New Roman" w:cs="Times New Roman"/>
          <w:sz w:val="24"/>
          <w:lang w:eastAsia="ru-RU"/>
        </w:rPr>
        <w:t>Отсутствие в тестовой зоне каких-либо видимых полос после проведения Отсутствие в тестовой зоне каких-либо видимых полос после проведения теста указывает на неправильный результат. Причиной может быть неправильное выполнение процедуры анализа или непригодность Кассеты для анализа. Рекомендуется протестировать образец пациента повторно.</w:t>
      </w:r>
    </w:p>
    <w:p w:rsidR="00522AAA" w:rsidRPr="00255550" w:rsidRDefault="00522AAA" w:rsidP="00255550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255550">
        <w:rPr>
          <w:rFonts w:ascii="Times New Roman" w:hAnsi="Times New Roman" w:cs="Times New Roman"/>
          <w:sz w:val="24"/>
          <w:lang w:eastAsia="ru-RU"/>
        </w:rPr>
        <w:t>8.3.2. Отсутствие в тестовой зоне контрольной полосы указывает на недействительный результат. Повторите тест, используя новую Кассету и тщательно соблюдая все описанные в инструкции условия.</w:t>
      </w:r>
    </w:p>
    <w:p w:rsidR="00522AAA" w:rsidRDefault="00522AAA" w:rsidP="00255550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255550">
        <w:rPr>
          <w:rFonts w:ascii="Times New Roman" w:hAnsi="Times New Roman" w:cs="Times New Roman"/>
          <w:bCs/>
          <w:sz w:val="24"/>
          <w:lang w:eastAsia="ru-RU"/>
        </w:rPr>
        <w:t>8.3.4. Положительный результат анализа не может служить основанием для постановки диагноза и должен использоваться в комплексе с клиническим наблюдением и другими методами диагностики!</w:t>
      </w:r>
    </w:p>
    <w:p w:rsidR="00B4234A" w:rsidRDefault="00B4234A" w:rsidP="00255550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lang w:eastAsia="ru-RU"/>
        </w:rPr>
      </w:pPr>
    </w:p>
    <w:p w:rsidR="00522AAA" w:rsidRPr="002C3849" w:rsidRDefault="002C3849" w:rsidP="002C3849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9. </w:t>
      </w:r>
      <w:r w:rsidR="00522AAA" w:rsidRPr="002C3849">
        <w:rPr>
          <w:rFonts w:ascii="Times New Roman" w:hAnsi="Times New Roman" w:cs="Times New Roman"/>
          <w:sz w:val="24"/>
          <w:lang w:eastAsia="ru-RU"/>
        </w:rPr>
        <w:t>ОГРАНИЧЕНИЕ МЕТОДА</w:t>
      </w:r>
    </w:p>
    <w:p w:rsidR="00522AAA" w:rsidRPr="002C3849" w:rsidRDefault="002C3849" w:rsidP="002C3849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9.1. </w:t>
      </w:r>
      <w:r w:rsidR="00522AAA" w:rsidRPr="002C3849">
        <w:rPr>
          <w:rFonts w:ascii="Times New Roman" w:hAnsi="Times New Roman" w:cs="Times New Roman"/>
          <w:sz w:val="24"/>
          <w:lang w:val="x-none"/>
        </w:rPr>
        <w:t xml:space="preserve">Несоблюдение процедур тестирования и интерпретации результатов может отрицательно сказаться на процессе тестирования и (или) привести к получению </w:t>
      </w:r>
      <w:r w:rsidR="00522AAA" w:rsidRPr="002C3849">
        <w:rPr>
          <w:rFonts w:ascii="Times New Roman" w:hAnsi="Times New Roman" w:cs="Times New Roman"/>
          <w:sz w:val="24"/>
        </w:rPr>
        <w:t>недостоверных</w:t>
      </w:r>
      <w:r w:rsidR="00522AAA" w:rsidRPr="002C3849">
        <w:rPr>
          <w:rFonts w:ascii="Times New Roman" w:hAnsi="Times New Roman" w:cs="Times New Roman"/>
          <w:sz w:val="24"/>
          <w:lang w:val="x-none"/>
        </w:rPr>
        <w:t xml:space="preserve"> результатов. </w:t>
      </w:r>
    </w:p>
    <w:p w:rsidR="00E55D81" w:rsidRDefault="002C3849" w:rsidP="002C3849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9.2. </w:t>
      </w:r>
      <w:r w:rsidR="00522AAA" w:rsidRPr="002C3849">
        <w:rPr>
          <w:rFonts w:ascii="Times New Roman" w:hAnsi="Times New Roman" w:cs="Times New Roman"/>
          <w:sz w:val="24"/>
          <w:lang w:val="x-none"/>
        </w:rPr>
        <w:t xml:space="preserve">Отрицательный результат тестирования не исключает инфицирования вирусом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522AAA" w:rsidRPr="002C3849">
        <w:rPr>
          <w:rFonts w:ascii="Times New Roman" w:hAnsi="Times New Roman" w:cs="Times New Roman"/>
          <w:sz w:val="24"/>
          <w:lang w:val="x-none"/>
        </w:rPr>
        <w:t>SARS-CoV-2.</w:t>
      </w:r>
      <w:r w:rsidR="00522AAA" w:rsidRPr="002C3849">
        <w:rPr>
          <w:rFonts w:ascii="Times New Roman" w:hAnsi="Times New Roman" w:cs="Times New Roman"/>
          <w:sz w:val="24"/>
        </w:rPr>
        <w:t xml:space="preserve"> </w:t>
      </w:r>
      <w:r w:rsidR="00522AAA" w:rsidRPr="002C3849">
        <w:rPr>
          <w:rFonts w:ascii="Times New Roman" w:hAnsi="Times New Roman" w:cs="Times New Roman"/>
          <w:sz w:val="24"/>
          <w:lang w:eastAsia="ru-RU"/>
        </w:rPr>
        <w:t xml:space="preserve">Получение отрицательного результата тестирования может свидетельствовать о том, что уровень антител в образце ниже предела обнаружения или указывать на то, что образцы были собраны неправильно. </w:t>
      </w:r>
    </w:p>
    <w:p w:rsidR="00522AAA" w:rsidRPr="002C3849" w:rsidRDefault="00522AAA" w:rsidP="002C3849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x-none"/>
        </w:rPr>
      </w:pPr>
      <w:r w:rsidRPr="002C3849">
        <w:rPr>
          <w:rFonts w:ascii="Times New Roman" w:hAnsi="Times New Roman" w:cs="Times New Roman"/>
          <w:sz w:val="24"/>
          <w:lang w:eastAsia="ru-RU"/>
        </w:rPr>
        <w:t xml:space="preserve">Пациенты с нарушенной иммунной функцией или получающие </w:t>
      </w:r>
      <w:proofErr w:type="spellStart"/>
      <w:r w:rsidRPr="002C3849">
        <w:rPr>
          <w:rFonts w:ascii="Times New Roman" w:hAnsi="Times New Roman" w:cs="Times New Roman"/>
          <w:sz w:val="24"/>
          <w:lang w:eastAsia="ru-RU"/>
        </w:rPr>
        <w:t>иммуносупрессивную</w:t>
      </w:r>
      <w:proofErr w:type="spellEnd"/>
      <w:r w:rsidRPr="002C3849">
        <w:rPr>
          <w:rFonts w:ascii="Times New Roman" w:hAnsi="Times New Roman" w:cs="Times New Roman"/>
          <w:sz w:val="24"/>
          <w:lang w:eastAsia="ru-RU"/>
        </w:rPr>
        <w:t xml:space="preserve"> терапию имеют </w:t>
      </w:r>
      <w:proofErr w:type="spellStart"/>
      <w:r w:rsidRPr="002C3849">
        <w:rPr>
          <w:rFonts w:ascii="Times New Roman" w:hAnsi="Times New Roman" w:cs="Times New Roman"/>
          <w:sz w:val="24"/>
          <w:lang w:val="uk-UA" w:eastAsia="ru-RU"/>
        </w:rPr>
        <w:t>сниже</w:t>
      </w:r>
      <w:r w:rsidRPr="002C3849">
        <w:rPr>
          <w:rFonts w:ascii="Times New Roman" w:hAnsi="Times New Roman" w:cs="Times New Roman"/>
          <w:sz w:val="24"/>
          <w:lang w:eastAsia="ru-RU"/>
        </w:rPr>
        <w:t>нные</w:t>
      </w:r>
      <w:proofErr w:type="spellEnd"/>
      <w:r w:rsidRPr="002C3849">
        <w:rPr>
          <w:rFonts w:ascii="Times New Roman" w:hAnsi="Times New Roman" w:cs="Times New Roman"/>
          <w:sz w:val="24"/>
          <w:lang w:eastAsia="ru-RU"/>
        </w:rPr>
        <w:t xml:space="preserve"> уровни антител вплоть до их полного отсутствия. Антитела в образцах могут разрушаться. Положительные результаты должны быть подтверждены другим доступным методом и интерпретированы в сочетании с клинической информацией пациента. </w:t>
      </w:r>
    </w:p>
    <w:p w:rsidR="00522AAA" w:rsidRDefault="00522AAA" w:rsidP="00522AAA">
      <w:pPr>
        <w:spacing w:after="60" w:line="360" w:lineRule="auto"/>
        <w:ind w:firstLine="567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x-none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x-none"/>
        </w:rPr>
        <w:t>9</w:t>
      </w:r>
      <w:r w:rsidRPr="00522AAA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.</w:t>
      </w:r>
      <w:r w:rsidRPr="00522AAA">
        <w:rPr>
          <w:rFonts w:ascii="Times New Roman" w:eastAsia="SimSun" w:hAnsi="Times New Roman" w:cs="Times New Roman"/>
          <w:sz w:val="24"/>
          <w:szCs w:val="24"/>
          <w:lang w:eastAsia="x-none"/>
        </w:rPr>
        <w:t>3</w:t>
      </w:r>
      <w:r w:rsidRPr="00522AAA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. Полученные результаты рекомендуется подтвердить путем проведения повторного анализа через </w:t>
      </w:r>
      <w:r w:rsidRPr="00522AAA">
        <w:rPr>
          <w:rFonts w:ascii="Times New Roman" w:eastAsia="SimSun" w:hAnsi="Times New Roman" w:cs="Times New Roman"/>
          <w:sz w:val="24"/>
          <w:szCs w:val="24"/>
          <w:lang w:val="uk-UA" w:eastAsia="x-none"/>
        </w:rPr>
        <w:t>3</w:t>
      </w:r>
      <w:r w:rsidRPr="00522AAA">
        <w:rPr>
          <w:rFonts w:ascii="Times New Roman" w:eastAsia="SimSun" w:hAnsi="Times New Roman" w:cs="Times New Roman"/>
          <w:sz w:val="24"/>
          <w:szCs w:val="24"/>
          <w:lang w:eastAsia="x-none"/>
        </w:rPr>
        <w:t>-5 дней</w:t>
      </w:r>
      <w:r w:rsidRPr="00522AAA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.</w:t>
      </w:r>
      <w:r w:rsidRPr="00522AAA">
        <w:rPr>
          <w:rFonts w:ascii="Times New Roman" w:eastAsia="SimSun" w:hAnsi="Times New Roman" w:cs="Times New Roman"/>
          <w:color w:val="FF0000"/>
          <w:sz w:val="24"/>
          <w:szCs w:val="24"/>
          <w:lang w:eastAsia="x-none"/>
        </w:rPr>
        <w:t xml:space="preserve">  </w:t>
      </w:r>
      <w:r w:rsidRPr="00522AAA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Если результат положительный или вызывает сомнение, необходимо обратиться к врачу. </w:t>
      </w:r>
      <w:r w:rsidRPr="00522AAA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ab/>
        <w:t>Диагноз должен быть поставлен врачом после полного клинического и лабораторного обследования пациента.</w:t>
      </w:r>
    </w:p>
    <w:p w:rsidR="00522AAA" w:rsidRPr="00522AAA" w:rsidRDefault="00522AAA" w:rsidP="00522AAA">
      <w:pPr>
        <w:spacing w:after="60" w:line="360" w:lineRule="auto"/>
        <w:ind w:firstLine="567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x-none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x-none"/>
        </w:rPr>
        <w:t>9</w:t>
      </w:r>
      <w:r w:rsidRPr="00522AAA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.</w:t>
      </w:r>
      <w:r w:rsidRPr="00522AAA">
        <w:rPr>
          <w:rFonts w:ascii="Times New Roman" w:eastAsia="SimSun" w:hAnsi="Times New Roman" w:cs="Times New Roman"/>
          <w:sz w:val="24"/>
          <w:szCs w:val="24"/>
          <w:lang w:eastAsia="x-none"/>
        </w:rPr>
        <w:t>4</w:t>
      </w:r>
      <w:r w:rsidRPr="00522AAA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 xml:space="preserve">. </w:t>
      </w:r>
      <w:r w:rsidRPr="00522AAA">
        <w:rPr>
          <w:rFonts w:ascii="Times New Roman" w:eastAsia="SimSun" w:hAnsi="Times New Roman" w:cs="Times New Roman"/>
          <w:sz w:val="24"/>
          <w:szCs w:val="24"/>
          <w:lang w:eastAsia="x-none"/>
        </w:rPr>
        <w:t>М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утные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val="x-none" w:eastAsia="x-none"/>
        </w:rPr>
        <w:t>, хилезные или гемолитические образцы при тестировании могут дать трудно интерпретируемые результаты</w:t>
      </w:r>
      <w:r w:rsidRPr="00522AAA">
        <w:rPr>
          <w:rFonts w:ascii="Times New Roman" w:eastAsia="SimSun" w:hAnsi="Times New Roman" w:cs="Times New Roman"/>
          <w:sz w:val="24"/>
          <w:szCs w:val="24"/>
          <w:lang w:eastAsia="x-none"/>
        </w:rPr>
        <w:t>.</w:t>
      </w:r>
    </w:p>
    <w:p w:rsidR="00522AAA" w:rsidRPr="00522AAA" w:rsidRDefault="00522AAA" w:rsidP="00522AAA">
      <w:pPr>
        <w:widowControl w:val="0"/>
        <w:tabs>
          <w:tab w:val="left" w:pos="9000"/>
        </w:tabs>
        <w:autoSpaceDE w:val="0"/>
        <w:autoSpaceDN w:val="0"/>
        <w:spacing w:before="60" w:after="0" w:line="360" w:lineRule="auto"/>
        <w:ind w:right="7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9.5. Компоненты данного тест-набора предназначены для раздельного выявления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IgG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IgM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антител к вирусу </w:t>
      </w:r>
      <w:r w:rsidR="002C3849">
        <w:rPr>
          <w:rFonts w:ascii="Times New Roman" w:eastAsia="SimSun" w:hAnsi="Times New Roman" w:cs="Times New Roman"/>
          <w:sz w:val="24"/>
          <w:szCs w:val="24"/>
          <w:lang w:eastAsia="ru-RU"/>
        </w:rPr>
        <w:t>SARS-CoV-2 в образцах сыворотки,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плазмы </w:t>
      </w:r>
      <w:r w:rsidR="002C38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или </w:t>
      </w:r>
      <w:r w:rsidR="00D13E2E" w:rsidRPr="00D13E2E">
        <w:rPr>
          <w:rFonts w:ascii="Times New Roman" w:hAnsi="Times New Roman" w:cs="Times New Roman"/>
          <w:sz w:val="24"/>
        </w:rPr>
        <w:t>цельной крови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522AAA" w:rsidRPr="00522AAA" w:rsidRDefault="00522AAA" w:rsidP="00522A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9.6. Этот тест может быть использован только для обнаружения антител к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вирусу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</w:t>
      </w:r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SARS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CoV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-2 в сыворотке, плазме</w:t>
      </w:r>
      <w:r w:rsidR="002C3849" w:rsidRPr="002C384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или </w:t>
      </w:r>
      <w:r w:rsidR="00D13E2E" w:rsidRPr="00D13E2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цельной крови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человека. Он не может быть использован с другими жидкостями организма или выделениями.</w:t>
      </w:r>
    </w:p>
    <w:p w:rsidR="00522AAA" w:rsidRDefault="00522AAA" w:rsidP="00522A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9.7. Данный тест предназначен только для качественного тестирования. Количественное содержание каждого показателя должно быть измерено с помощью других методов.</w:t>
      </w:r>
    </w:p>
    <w:p w:rsidR="00B4234A" w:rsidRDefault="00B4234A" w:rsidP="00522A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6390F" w:rsidRDefault="00B6390F" w:rsidP="00522A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6390F" w:rsidRDefault="00B6390F" w:rsidP="00522A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6390F" w:rsidRDefault="00B6390F" w:rsidP="00522A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spacing w:after="0" w:line="36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10. КОНТРОЛЬ КАЧЕСТВА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10.1. В качестве контроля результата анализа выступает присутствие контрольной полосы, что указывает на достаточный объем образца. Окрашенная линия, появляющаяся на уровне маркировки «С» тестовой зоны.</w:t>
      </w:r>
    </w:p>
    <w:p w:rsid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10.2. Контрольная полоса появляется во всех случаях правильного выполнения процедуры анализа.</w:t>
      </w:r>
    </w:p>
    <w:p w:rsidR="00B4234A" w:rsidRDefault="00B4234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D13E2E" w:rsidRDefault="00522AAA" w:rsidP="00522AAA">
      <w:pPr>
        <w:spacing w:after="0" w:line="360" w:lineRule="auto"/>
        <w:ind w:left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11. УСЛОВИЯ ТРАНСПОРТИРОВКИ, </w:t>
      </w:r>
    </w:p>
    <w:p w:rsidR="00522AAA" w:rsidRPr="00522AAA" w:rsidRDefault="00522AAA" w:rsidP="00522AAA">
      <w:pPr>
        <w:spacing w:after="0" w:line="360" w:lineRule="auto"/>
        <w:ind w:left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ХРАНЕНИЯ И ЭКСПЛУАТАЦИИ НАБОРА.</w:t>
      </w:r>
    </w:p>
    <w:p w:rsidR="00522AAA" w:rsidRDefault="00522AAA" w:rsidP="00D13E2E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Информация, об особенностях транспортирования должна учитываться всеми лицами, участвующими в хранении, перевозке и утилизации (уничтожении) этого изделия.</w:t>
      </w:r>
    </w:p>
    <w:p w:rsidR="00B4234A" w:rsidRDefault="00B4234A" w:rsidP="00D13E2E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11.1.  Транспортирование.</w:t>
      </w:r>
    </w:p>
    <w:p w:rsidR="00522AAA" w:rsidRPr="00D13E2E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11.1.1. Транспортирование Набора реагентов «</w:t>
      </w:r>
      <w:proofErr w:type="spellStart"/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ХЕМАТест</w:t>
      </w:r>
      <w:proofErr w:type="spellEnd"/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анти-SARS-CoV-2» должно производиться всеми видами крытого транспорта в соответствии с требованиями и правилами, установленными на данном виде транспорта, при температуре + 2-30ºС.</w:t>
      </w:r>
    </w:p>
    <w:p w:rsidR="00522AAA" w:rsidRPr="00D13E2E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11.1.2. Изделия, транспортированные с нарушением температурного режима, применению не подлежат.</w:t>
      </w:r>
    </w:p>
    <w:p w:rsid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11.1.3. Свойства компонентов Набора допускают его немедленное применение для анализа после транспортирования.</w:t>
      </w:r>
    </w:p>
    <w:p w:rsidR="00522AAA" w:rsidRPr="00D13E2E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11.2. Хранение.</w:t>
      </w:r>
    </w:p>
    <w:p w:rsidR="00522AAA" w:rsidRPr="00522AAA" w:rsidRDefault="00522AAA" w:rsidP="00522AAA">
      <w:pPr>
        <w:spacing w:after="0" w:line="360" w:lineRule="auto"/>
        <w:ind w:right="-14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11.2.1. Набор реагентов «</w:t>
      </w:r>
      <w:proofErr w:type="spellStart"/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ХЕМАТест</w:t>
      </w:r>
      <w:proofErr w:type="spellEnd"/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анти-SARS-CoV-2» должен храниться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оригинальной упаковке предприятия-изготовителя при температуре +2-30ºС в течение всего срока годности - 36 мес. 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11.2.2. Не допускается замораживание целого Набора.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11.2.3. Длительному хранению Кассета после вскрытия упаковки не подлежит.</w:t>
      </w:r>
    </w:p>
    <w:p w:rsid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11.2.4. Изделия, хранившиеся с нарушением регламентированного режима, применению не подлежат.</w:t>
      </w:r>
    </w:p>
    <w:p w:rsidR="00255550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11.3.  Эксплуатация.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11.3.1. После вскрытия индивидуальной герметичной непрозрачной упаковки с Кассетой анализ должен быть произведен не позднее, чем через 3 часа при условии соблюдения комнатной температуры (+18-25ºС) и влажности не более 75%. 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11.3.2.  Все компоненты Набора реагентов «</w:t>
      </w:r>
      <w:proofErr w:type="spellStart"/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ХЕМАТест</w:t>
      </w:r>
      <w:proofErr w:type="spellEnd"/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анти-SARS-CoV-2»</w:t>
      </w:r>
      <w:r w:rsidRPr="00D13E2E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13E2E">
        <w:rPr>
          <w:rFonts w:ascii="Times New Roman" w:eastAsia="SimSun" w:hAnsi="Times New Roman" w:cs="Times New Roman"/>
          <w:sz w:val="24"/>
          <w:szCs w:val="24"/>
          <w:lang w:eastAsia="ru-RU"/>
        </w:rPr>
        <w:t>при соблюдении требований данной Инструкции стабильны в течении всего срока годности.</w:t>
      </w:r>
      <w:r w:rsidRPr="00522AAA">
        <w:rPr>
          <w:rFonts w:ascii="Times New Roman" w:eastAsia="SimSu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11.3.3.   Не используйте Набор с истекшим сроком годности. Срок годности Набора указан</w:t>
      </w:r>
      <w:r w:rsidR="00B46BF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внешней стороне упаковки. 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11.3.4.    Не использовать Набор реагентов, если упаковка повреждена.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11.3.5. Кассета в индивидуальной герметичной непрозрачной упаковке с осушителем-силикагелем, Буфер для образца предусматривают только однократное применение. 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Не используйте Кассету, если упаковка повреждена.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11.3.6. Исключить прямое воздействие солнечных лучей на кассету во время проведения исследования.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11.3.7. Неправильное обращение с образцами и изменение процедуры постановки анализа могут повлиять на результаты. Для получения надежных результатов необходимо строгое соблюдение Инструкции по применению Набора.</w:t>
      </w:r>
      <w:r w:rsidRPr="00522AAA">
        <w:rPr>
          <w:rFonts w:ascii="Times New Roman" w:eastAsia="SimSu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522AAA" w:rsidRPr="00522AAA" w:rsidRDefault="00522AAA" w:rsidP="00522AA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11.3.8.  Не использовать компоненты набора повторно.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11.4.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Утилизация.</w:t>
      </w:r>
    </w:p>
    <w:p w:rsidR="00522AAA" w:rsidRPr="00522AAA" w:rsidRDefault="00522AAA" w:rsidP="00522AAA">
      <w:pPr>
        <w:suppressLineNumbers/>
        <w:suppressAutoHyphens/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11.4.1. Изделия, пришедшие в непригодность, в том числе в связи с истечением срока годности, подлежат утилизации.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11.4.2. Медицинские отходы класса Б. Утилизацию или уничтожение наборов реагентов следует проводить в соответствии с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СанПи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val="en-US" w:eastAsia="ru-RU"/>
        </w:rPr>
        <w:t>H</w:t>
      </w: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очистке и стерилизации изделий медицинского назначения».</w:t>
      </w:r>
    </w:p>
    <w:p w:rsidR="00522AAA" w:rsidRPr="00522AAA" w:rsidRDefault="00522AAA" w:rsidP="00522AAA">
      <w:pPr>
        <w:widowControl w:val="0"/>
        <w:numPr>
          <w:ilvl w:val="12"/>
          <w:numId w:val="0"/>
        </w:numPr>
        <w:autoSpaceDE w:val="0"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11.4.3. После использования все компоненты Набора и упаковку выбросить в мусоросборник.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SimSun" w:hAnsi="Times New Roman" w:cs="Times New Roman"/>
          <w:sz w:val="24"/>
          <w:szCs w:val="24"/>
          <w:lang w:eastAsia="ru-RU"/>
        </w:rPr>
        <w:t>11.4.4. Утилизация проводится специализированными организациями, которые имеют лицензию на право утилизации медицинских отходов.</w:t>
      </w:r>
    </w:p>
    <w:p w:rsidR="00E55D81" w:rsidRPr="00E55D81" w:rsidRDefault="00E55D81" w:rsidP="00E55D81">
      <w:pPr>
        <w:tabs>
          <w:tab w:val="left" w:pos="1418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81" w:rsidRPr="00E55D81" w:rsidRDefault="00E55D81" w:rsidP="00E55D8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5D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Предприятие-изготовитель гарантирует стабильность компонентов и Набора «</w:t>
      </w:r>
      <w:proofErr w:type="spellStart"/>
      <w:r w:rsidRPr="00E55D81">
        <w:rPr>
          <w:rFonts w:ascii="Times New Roman" w:eastAsia="Times New Roman" w:hAnsi="Times New Roman" w:cs="Times New Roman"/>
          <w:sz w:val="24"/>
          <w:szCs w:val="20"/>
          <w:lang w:eastAsia="ru-RU"/>
        </w:rPr>
        <w:t>ХЕМАТест</w:t>
      </w:r>
      <w:proofErr w:type="spellEnd"/>
      <w:r w:rsidRPr="00E55D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анти-SARS-CoV-2», а также соответствие Набора «</w:t>
      </w:r>
      <w:proofErr w:type="spellStart"/>
      <w:r w:rsidRPr="00E55D81">
        <w:rPr>
          <w:rFonts w:ascii="Times New Roman" w:eastAsia="Times New Roman" w:hAnsi="Times New Roman" w:cs="Times New Roman"/>
          <w:sz w:val="24"/>
          <w:szCs w:val="20"/>
          <w:lang w:eastAsia="ru-RU"/>
        </w:rPr>
        <w:t>ХЕМАТест</w:t>
      </w:r>
      <w:proofErr w:type="spellEnd"/>
      <w:r w:rsidRPr="00E55D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анти-</w:t>
      </w:r>
      <w:r w:rsidRPr="00E55D8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SARS</w:t>
      </w:r>
      <w:r w:rsidRPr="00E55D81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proofErr w:type="spellStart"/>
      <w:r w:rsidRPr="00E55D8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CoV</w:t>
      </w:r>
      <w:proofErr w:type="spellEnd"/>
      <w:r w:rsidRPr="00E55D81">
        <w:rPr>
          <w:rFonts w:ascii="Times New Roman" w:eastAsia="Times New Roman" w:hAnsi="Times New Roman" w:cs="Times New Roman"/>
          <w:sz w:val="24"/>
          <w:szCs w:val="20"/>
          <w:lang w:eastAsia="ru-RU"/>
        </w:rPr>
        <w:t>-2» требованиям Технических условий при соблюдении условий транспортирования, хранения и применения.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255550" w:rsidRDefault="00522AAA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  <w:r w:rsidRPr="00D13E2E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 xml:space="preserve">По вопросам, касающимся качества Набора реагентов </w:t>
      </w:r>
      <w:r w:rsidRPr="00D13E2E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D13E2E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ХЕМАТест</w:t>
      </w:r>
      <w:proofErr w:type="spellEnd"/>
      <w:r w:rsidRPr="00D13E2E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анти-SARS-CoV-2»</w:t>
      </w:r>
      <w:r w:rsidRPr="00D13E2E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,</w:t>
      </w:r>
      <w:r w:rsidRPr="00522AAA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 xml:space="preserve"> следует обращаться в ООО «ХЕМА» по адресу: 105264, Москва, ул. 9-ая Парковая, д. 48, к. 4, тел/факс (495) </w:t>
      </w:r>
      <w:r w:rsidR="00255550" w:rsidRPr="00255550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510-57-07, (495) 510-77-07.</w:t>
      </w: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p w:rsidR="000409F3" w:rsidRDefault="000409F3" w:rsidP="0025555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522AAA" w:rsidRPr="00522AAA" w:rsidTr="000409F3">
        <w:trPr>
          <w:trHeight w:val="416"/>
          <w:jc w:val="center"/>
        </w:trPr>
        <w:tc>
          <w:tcPr>
            <w:tcW w:w="3402" w:type="dxa"/>
            <w:shd w:val="clear" w:color="auto" w:fill="BFBFBF"/>
          </w:tcPr>
          <w:p w:rsidR="00522AAA" w:rsidRPr="00522AAA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Символ</w:t>
            </w:r>
          </w:p>
        </w:tc>
        <w:tc>
          <w:tcPr>
            <w:tcW w:w="5812" w:type="dxa"/>
            <w:shd w:val="clear" w:color="auto" w:fill="BFBFBF"/>
          </w:tcPr>
          <w:p w:rsidR="00522AAA" w:rsidRPr="00522AAA" w:rsidRDefault="00522AAA" w:rsidP="0052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Значение символа</w:t>
            </w:r>
          </w:p>
        </w:tc>
      </w:tr>
      <w:tr w:rsidR="00522AAA" w:rsidRPr="00522AAA" w:rsidTr="00B545AF">
        <w:trPr>
          <w:trHeight w:val="559"/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5D3641F" wp14:editId="19B4A0C0">
                      <wp:extent cx="316865" cy="276225"/>
                      <wp:effectExtent l="0" t="0" r="6985" b="9525"/>
                      <wp:docPr id="34402" name="Группа 34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6865" cy="276225"/>
                                <a:chOff x="0" y="0"/>
                                <a:chExt cx="245072" cy="231572"/>
                              </a:xfrm>
                            </wpg:grpSpPr>
                            <wps:wsp>
                              <wps:cNvPr id="5320" name="Shape 5320"/>
                              <wps:cNvSpPr/>
                              <wps:spPr>
                                <a:xfrm>
                                  <a:off x="0" y="0"/>
                                  <a:ext cx="245072" cy="231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072" h="231572">
                                      <a:moveTo>
                                        <a:pt x="185128" y="0"/>
                                      </a:moveTo>
                                      <a:lnTo>
                                        <a:pt x="245072" y="0"/>
                                      </a:lnTo>
                                      <a:lnTo>
                                        <a:pt x="245072" y="231572"/>
                                      </a:lnTo>
                                      <a:lnTo>
                                        <a:pt x="188011" y="231572"/>
                                      </a:lnTo>
                                      <a:lnTo>
                                        <a:pt x="185128" y="231572"/>
                                      </a:lnTo>
                                      <a:lnTo>
                                        <a:pt x="125336" y="231572"/>
                                      </a:lnTo>
                                      <a:lnTo>
                                        <a:pt x="62674" y="231572"/>
                                      </a:lnTo>
                                      <a:lnTo>
                                        <a:pt x="0" y="231572"/>
                                      </a:lnTo>
                                      <a:lnTo>
                                        <a:pt x="0" y="115303"/>
                                      </a:lnTo>
                                      <a:lnTo>
                                        <a:pt x="31801" y="61976"/>
                                      </a:lnTo>
                                      <a:lnTo>
                                        <a:pt x="62674" y="115303"/>
                                      </a:lnTo>
                                      <a:lnTo>
                                        <a:pt x="93535" y="61976"/>
                                      </a:lnTo>
                                      <a:lnTo>
                                        <a:pt x="125336" y="115303"/>
                                      </a:lnTo>
                                      <a:lnTo>
                                        <a:pt x="157137" y="61976"/>
                                      </a:lnTo>
                                      <a:lnTo>
                                        <a:pt x="185128" y="110325"/>
                                      </a:lnTo>
                                      <a:lnTo>
                                        <a:pt x="185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1021276" id="Группа 34402" o:spid="_x0000_s1026" style="width:24.95pt;height:21.75pt;mso-position-horizontal-relative:char;mso-position-vertical-relative:line" coordsize="245072,23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">
                      <v:shape id="Shape 5320" o:spid="_x0000_s1027" style="position:absolute;width:245072;height:231572;visibility:visible;mso-wrap-style:square;v-text-anchor:top" coordsize="245072,23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Q7MIA&#10;AADdAAAADwAAAGRycy9kb3ducmV2LnhtbERPz2vCMBS+D/wfwht4m+kURTqj6KAgXoZVBG+P5q0N&#10;Ni8lyWz9781h4PHj+73aDLYVd/LBOFbwOclAEFdOG64VnE/FxxJEiMgaW8ek4EEBNuvR2wpz7Xo+&#10;0r2MtUghHHJU0MTY5VKGqiGLYeI64sT9Om8xJuhrqT32Kdy2cpplC2nRcGposKPvhqpb+WcVnIry&#10;HPjqd5ci/hgz7w/Z9rZQavw+bL9ARBriS/zv3msF89k07U9v0hO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NDswgAAAN0AAAAPAAAAAAAAAAAAAAAAAJgCAABkcnMvZG93&#10;bnJldi54bWxQSwUGAAAAAAQABAD1AAAAhwMAAAAA&#10;" path="m185128,r59944,l245072,231572r-57061,l185128,231572r-59792,l62674,231572,,231572,,115303,31801,61976r30873,53327l93535,61976r31801,53327l157137,61976r27991,48349l185128,xe" fillcolor="#181717" stroked="f" strokeweight="0">
                        <v:stroke miterlimit="83231f" joinstyle="miter"/>
                        <v:path arrowok="t" textboxrect="0,0,245072,231572"/>
                      </v:shape>
                      <w10:anchorlock/>
                    </v:group>
                  </w:pict>
                </mc:Fallback>
              </mc:AlternateContent>
            </w: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522AAA" w:rsidRPr="00522AAA" w:rsidTr="00B545AF">
        <w:trPr>
          <w:trHeight w:val="413"/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10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49849" wp14:editId="41131F82">
                  <wp:extent cx="361950" cy="323850"/>
                  <wp:effectExtent l="0" t="0" r="0" b="0"/>
                  <wp:docPr id="5" name="Рисунок 5" descr="https://www.fertipro.com/images/symbols/date_of_manufa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www.fertipro.com/images/symbols/date_of_manufa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производства</w:t>
            </w:r>
          </w:p>
        </w:tc>
      </w:tr>
      <w:tr w:rsidR="00522AAA" w:rsidRPr="00522AAA" w:rsidTr="00B545AF">
        <w:trPr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2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70B860B" wp14:editId="60220FA3">
                      <wp:extent cx="418465" cy="274955"/>
                      <wp:effectExtent l="0" t="0" r="19685" b="10795"/>
                      <wp:docPr id="34440" name="Группа 34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8465" cy="274955"/>
                                <a:chOff x="0" y="0"/>
                                <a:chExt cx="322453" cy="140017"/>
                              </a:xfrm>
                            </wpg:grpSpPr>
                            <wps:wsp>
                              <wps:cNvPr id="5328" name="Shape 5328"/>
                              <wps:cNvSpPr/>
                              <wps:spPr>
                                <a:xfrm>
                                  <a:off x="0" y="0"/>
                                  <a:ext cx="322453" cy="140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453" h="140017">
                                      <a:moveTo>
                                        <a:pt x="0" y="140017"/>
                                      </a:moveTo>
                                      <a:lnTo>
                                        <a:pt x="322453" y="140017"/>
                                      </a:lnTo>
                                      <a:lnTo>
                                        <a:pt x="3224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29" name="Shape 5329"/>
                              <wps:cNvSpPr/>
                              <wps:spPr>
                                <a:xfrm>
                                  <a:off x="91416" y="43942"/>
                                  <a:ext cx="37605" cy="52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05" h="52133">
                                      <a:moveTo>
                                        <a:pt x="0" y="0"/>
                                      </a:moveTo>
                                      <a:lnTo>
                                        <a:pt x="13449" y="0"/>
                                      </a:lnTo>
                                      <a:lnTo>
                                        <a:pt x="13449" y="42050"/>
                                      </a:lnTo>
                                      <a:lnTo>
                                        <a:pt x="37605" y="42050"/>
                                      </a:lnTo>
                                      <a:lnTo>
                                        <a:pt x="37605" y="52133"/>
                                      </a:lnTo>
                                      <a:lnTo>
                                        <a:pt x="0" y="52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30" name="Shape 5330"/>
                              <wps:cNvSpPr/>
                              <wps:spPr>
                                <a:xfrm>
                                  <a:off x="134062" y="42850"/>
                                  <a:ext cx="26873" cy="54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73" h="54318">
                                      <a:moveTo>
                                        <a:pt x="26860" y="0"/>
                                      </a:moveTo>
                                      <a:lnTo>
                                        <a:pt x="26873" y="5"/>
                                      </a:lnTo>
                                      <a:lnTo>
                                        <a:pt x="26873" y="9847"/>
                                      </a:lnTo>
                                      <a:lnTo>
                                        <a:pt x="22073" y="10757"/>
                                      </a:lnTo>
                                      <a:cubicBezTo>
                                        <a:pt x="20574" y="11367"/>
                                        <a:pt x="19190" y="12370"/>
                                        <a:pt x="17932" y="13767"/>
                                      </a:cubicBezTo>
                                      <a:cubicBezTo>
                                        <a:pt x="16764" y="15088"/>
                                        <a:pt x="15811" y="16878"/>
                                        <a:pt x="15075" y="19177"/>
                                      </a:cubicBezTo>
                                      <a:cubicBezTo>
                                        <a:pt x="14326" y="21476"/>
                                        <a:pt x="13970" y="24143"/>
                                        <a:pt x="13970" y="27178"/>
                                      </a:cubicBezTo>
                                      <a:cubicBezTo>
                                        <a:pt x="13970" y="30277"/>
                                        <a:pt x="14313" y="32918"/>
                                        <a:pt x="15037" y="35115"/>
                                      </a:cubicBezTo>
                                      <a:cubicBezTo>
                                        <a:pt x="15761" y="37300"/>
                                        <a:pt x="16688" y="39065"/>
                                        <a:pt x="17856" y="40462"/>
                                      </a:cubicBezTo>
                                      <a:cubicBezTo>
                                        <a:pt x="19037" y="41834"/>
                                        <a:pt x="20396" y="42850"/>
                                        <a:pt x="21958" y="43498"/>
                                      </a:cubicBezTo>
                                      <a:lnTo>
                                        <a:pt x="26873" y="44483"/>
                                      </a:lnTo>
                                      <a:lnTo>
                                        <a:pt x="26873" y="54313"/>
                                      </a:lnTo>
                                      <a:lnTo>
                                        <a:pt x="26860" y="54318"/>
                                      </a:lnTo>
                                      <a:cubicBezTo>
                                        <a:pt x="18479" y="54318"/>
                                        <a:pt x="11900" y="51867"/>
                                        <a:pt x="7137" y="46977"/>
                                      </a:cubicBezTo>
                                      <a:cubicBezTo>
                                        <a:pt x="2375" y="42088"/>
                                        <a:pt x="0" y="35496"/>
                                        <a:pt x="0" y="27178"/>
                                      </a:cubicBezTo>
                                      <a:cubicBezTo>
                                        <a:pt x="0" y="18796"/>
                                        <a:pt x="2375" y="12179"/>
                                        <a:pt x="7137" y="7315"/>
                                      </a:cubicBezTo>
                                      <a:cubicBezTo>
                                        <a:pt x="11900" y="2426"/>
                                        <a:pt x="18479" y="0"/>
                                        <a:pt x="26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31" name="Shape 5331"/>
                              <wps:cNvSpPr/>
                              <wps:spPr>
                                <a:xfrm>
                                  <a:off x="192851" y="43942"/>
                                  <a:ext cx="46025" cy="52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5" h="52133">
                                      <a:moveTo>
                                        <a:pt x="0" y="0"/>
                                      </a:moveTo>
                                      <a:lnTo>
                                        <a:pt x="46025" y="0"/>
                                      </a:lnTo>
                                      <a:lnTo>
                                        <a:pt x="46025" y="10071"/>
                                      </a:lnTo>
                                      <a:lnTo>
                                        <a:pt x="29731" y="10071"/>
                                      </a:lnTo>
                                      <a:lnTo>
                                        <a:pt x="29731" y="52133"/>
                                      </a:lnTo>
                                      <a:lnTo>
                                        <a:pt x="16281" y="52133"/>
                                      </a:lnTo>
                                      <a:lnTo>
                                        <a:pt x="16281" y="10071"/>
                                      </a:lnTo>
                                      <a:lnTo>
                                        <a:pt x="0" y="100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32" name="Shape 5332"/>
                              <wps:cNvSpPr/>
                              <wps:spPr>
                                <a:xfrm>
                                  <a:off x="160936" y="42855"/>
                                  <a:ext cx="26886" cy="54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86" h="54309">
                                      <a:moveTo>
                                        <a:pt x="0" y="0"/>
                                      </a:moveTo>
                                      <a:lnTo>
                                        <a:pt x="19698" y="7311"/>
                                      </a:lnTo>
                                      <a:cubicBezTo>
                                        <a:pt x="24486" y="12175"/>
                                        <a:pt x="26886" y="18791"/>
                                        <a:pt x="26886" y="27173"/>
                                      </a:cubicBezTo>
                                      <a:cubicBezTo>
                                        <a:pt x="26886" y="35492"/>
                                        <a:pt x="24498" y="42083"/>
                                        <a:pt x="19723" y="46973"/>
                                      </a:cubicBezTo>
                                      <a:lnTo>
                                        <a:pt x="0" y="54309"/>
                                      </a:lnTo>
                                      <a:lnTo>
                                        <a:pt x="0" y="44478"/>
                                      </a:lnTo>
                                      <a:lnTo>
                                        <a:pt x="25" y="44483"/>
                                      </a:lnTo>
                                      <a:cubicBezTo>
                                        <a:pt x="1740" y="44483"/>
                                        <a:pt x="3391" y="44153"/>
                                        <a:pt x="4953" y="43480"/>
                                      </a:cubicBezTo>
                                      <a:cubicBezTo>
                                        <a:pt x="6515" y="42807"/>
                                        <a:pt x="7887" y="41778"/>
                                        <a:pt x="9055" y="40381"/>
                                      </a:cubicBezTo>
                                      <a:cubicBezTo>
                                        <a:pt x="10363" y="38794"/>
                                        <a:pt x="11328" y="36914"/>
                                        <a:pt x="11963" y="34755"/>
                                      </a:cubicBezTo>
                                      <a:cubicBezTo>
                                        <a:pt x="12598" y="32596"/>
                                        <a:pt x="12903" y="30069"/>
                                        <a:pt x="12903" y="27135"/>
                                      </a:cubicBezTo>
                                      <a:cubicBezTo>
                                        <a:pt x="12903" y="24024"/>
                                        <a:pt x="12548" y="21357"/>
                                        <a:pt x="11811" y="19147"/>
                                      </a:cubicBezTo>
                                      <a:cubicBezTo>
                                        <a:pt x="11100" y="16963"/>
                                        <a:pt x="10147" y="15185"/>
                                        <a:pt x="8992" y="13826"/>
                                      </a:cubicBezTo>
                                      <a:cubicBezTo>
                                        <a:pt x="7785" y="12441"/>
                                        <a:pt x="6413" y="11413"/>
                                        <a:pt x="4877" y="10790"/>
                                      </a:cubicBezTo>
                                      <a:cubicBezTo>
                                        <a:pt x="3315" y="10155"/>
                                        <a:pt x="1689" y="9838"/>
                                        <a:pt x="25" y="9838"/>
                                      </a:cubicBezTo>
                                      <a:lnTo>
                                        <a:pt x="0" y="98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07D7B8F" id="Группа 34440" o:spid="_x0000_s1026" style="width:32.95pt;height:21.65pt;mso-position-horizontal-relative:char;mso-position-vertical-relative:line" coordsize="322453,14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">
                      <v:shape id="Shape 5328" o:spid="_x0000_s1027" style="position:absolute;width:322453;height:140017;visibility:visible;mso-wrap-style:square;v-text-anchor:top" coordsize="322453,140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+4cIA&#10;AADdAAAADwAAAGRycy9kb3ducmV2LnhtbERPy4rCMBTdD/gP4QruxlQHZahGER8giIvpKLi8Ntc2&#10;2NyUJmPr35uFMMvDec+Xna3EgxpvHCsYDRMQxLnThgsFp9/d5zcIH5A1Vo5JwZM8LBe9jzmm2rX8&#10;Q48sFCKGsE9RQRlCnUrp85Is+qGriSN3c43FEGFTSN1gG8NtJcdJMpUWDceGEmtal5Tfsz+rYGcu&#10;/nzorsfJdL3VIWufm601Sg363WoGIlAX/sVv914rmHyN49z4Jj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j7hwgAAAN0AAAAPAAAAAAAAAAAAAAAAAJgCAABkcnMvZG93&#10;bnJldi54bWxQSwUGAAAAAAQABAD1AAAAhwMAAAAA&#10;" path="m,140017r322453,l322453,,,,,140017xe" filled="f" strokecolor="#181717" strokeweight="1pt">
                        <v:stroke miterlimit="190815f" joinstyle="miter"/>
                        <v:path arrowok="t" textboxrect="0,0,322453,140017"/>
                      </v:shape>
                      <v:shape id="Shape 5329" o:spid="_x0000_s1028" style="position:absolute;left:91416;top:43942;width:37605;height:52133;visibility:visible;mso-wrap-style:square;v-text-anchor:top" coordsize="37605,5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3pcUA&#10;AADdAAAADwAAAGRycy9kb3ducmV2LnhtbESP3YrCMBSE7wXfIRzBO02t+LPVKCqIsgiyrrBeHppj&#10;W2xOShO1vv1mYcHLYWa+YebLxpTiQbUrLCsY9CMQxKnVBWcKzt/b3hSE88gaS8uk4EUOlot2a46J&#10;tk/+osfJZyJA2CWoIPe+SqR0aU4GXd9WxMG72tqgD7LOpK7xGeCmlHEUjaXBgsNCjhVtckpvp7tR&#10;sNpNpT3Gh8If15fJjzSffF6Plep2mtUMhKfGv8P/7b1WMBrGH/D3Jj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/elxQAAAN0AAAAPAAAAAAAAAAAAAAAAAJgCAABkcnMv&#10;ZG93bnJldi54bWxQSwUGAAAAAAQABAD1AAAAigMAAAAA&#10;" path="m,l13449,r,42050l37605,42050r,10083l,52133,,xe" fillcolor="#181717" stroked="f" strokeweight="0">
                        <v:stroke miterlimit="190815f" joinstyle="miter"/>
                        <v:path arrowok="t" textboxrect="0,0,37605,52133"/>
                      </v:shape>
                      <v:shape id="Shape 5330" o:spid="_x0000_s1029" style="position:absolute;left:134062;top:42850;width:26873;height:54318;visibility:visible;mso-wrap-style:square;v-text-anchor:top" coordsize="26873,5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8ysIA&#10;AADdAAAADwAAAGRycy9kb3ducmV2LnhtbERPy4rCMBTdC/MP4Q7MTlMVRapRZAZBGAbxub4217bY&#10;3JQk1o5fbxaCy8N5zxatqURDzpeWFfR7CQjizOqScwWH/ao7AeEDssbKMin4Jw+L+Udnhqm2d95S&#10;swu5iCHsU1RQhFCnUvqsIIO+Z2viyF2sMxgidLnUDu8x3FRykCRjabDk2FBgTd8FZdfdzSgwm5/z&#10;43Y4r7Lj72VS69Ofa7Zaqa/PdjkFEagNb/HLvdYKRsNh3B/fxCc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LzKwgAAAN0AAAAPAAAAAAAAAAAAAAAAAJgCAABkcnMvZG93&#10;bnJldi54bWxQSwUGAAAAAAQABAD1AAAAhwMAAAAA&#10;" path="m26860,r13,5l26873,9847r-4800,910c20574,11367,19190,12370,17932,13767v-1168,1321,-2121,3111,-2857,5410c14326,21476,13970,24143,13970,27178v,3099,343,5740,1067,7937c15761,37300,16688,39065,17856,40462v1181,1372,2540,2388,4102,3036l26873,44483r,9830l26860,54318v-8381,,-14960,-2451,-19723,-7341c2375,42088,,35496,,27178,,18796,2375,12179,7137,7315,11900,2426,18479,,26860,xe" fillcolor="#181717" stroked="f" strokeweight="0">
                        <v:stroke miterlimit="190815f" joinstyle="miter"/>
                        <v:path arrowok="t" textboxrect="0,0,26873,54318"/>
                      </v:shape>
                      <v:shape id="Shape 5331" o:spid="_x0000_s1030" style="position:absolute;left:192851;top:43942;width:46025;height:52133;visibility:visible;mso-wrap-style:square;v-text-anchor:top" coordsize="46025,5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7ZscA&#10;AADdAAAADwAAAGRycy9kb3ducmV2LnhtbESP3WrCQBSE7wu+w3KE3tWNEf+iq0ggpWARtH2AQ/aY&#10;BLNnY3ajaZ++KxS8HGbmG2a97U0tbtS6yrKC8SgCQZxbXXGh4Psre1uAcB5ZY22ZFPyQg+1m8LLG&#10;RNs7H+l28oUIEHYJKii9bxIpXV6SQTeyDXHwzrY16INsC6lbvAe4qWUcRTNpsOKwUGJDaUn55dQZ&#10;BZeqTpefh2t2ff+dddNoT/N4cVDqddjvViA89f4Z/m9/aAXTyWQMjzfh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Se2bHAAAA3QAAAA8AAAAAAAAAAAAAAAAAmAIAAGRy&#10;cy9kb3ducmV2LnhtbFBLBQYAAAAABAAEAPUAAACMAwAAAAA=&#10;" path="m,l46025,r,10071l29731,10071r,42062l16281,52133r,-42062l,10071,,xe" fillcolor="#181717" stroked="f" strokeweight="0">
                        <v:stroke miterlimit="190815f" joinstyle="miter"/>
                        <v:path arrowok="t" textboxrect="0,0,46025,52133"/>
                      </v:shape>
                      <v:shape id="Shape 5332" o:spid="_x0000_s1031" style="position:absolute;left:160936;top:42855;width:26886;height:54309;visibility:visible;mso-wrap-style:square;v-text-anchor:top" coordsize="26886,54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bJvccA&#10;AADdAAAADwAAAGRycy9kb3ducmV2LnhtbESP3WrCQBSE74W+w3IK3oS6UVFK6ioiFbQXFdM+wDF7&#10;8kOzZ9PsmsS3dwsFL4eZ+YZZbQZTi45aV1lWMJ3EIIgzqysuFHx/7V9eQTiPrLG2TApu5GCzfhqt&#10;MNG25zN1qS9EgLBLUEHpfZNI6bKSDLqJbYiDl9vWoA+yLaRusQ9wU8tZHC+lwYrDQokN7UrKftKr&#10;UfC+iHib5qf+1ly6KPq8/ObL44dS4+dh+wbC0+Af4f/2QStYzOcz+HsTn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2yb3HAAAA3QAAAA8AAAAAAAAAAAAAAAAAmAIAAGRy&#10;cy9kb3ducmV2LnhtbFBLBQYAAAAABAAEAPUAAACMAwAAAAA=&#10;" path="m,l19698,7311v4788,4864,7188,11480,7188,19862c26886,35492,24498,42083,19723,46973l,54309,,44478r25,5c1740,44483,3391,44153,4953,43480v1562,-673,2934,-1702,4102,-3099c10363,38794,11328,36914,11963,34755v635,-2159,940,-4686,940,-7620c12903,24024,12548,21357,11811,19147,11100,16963,10147,15185,8992,13826,7785,12441,6413,11413,4877,10790,3315,10155,1689,9838,25,9838l,9843,,xe" fillcolor="#181717" stroked="f" strokeweight="0">
                        <v:stroke miterlimit="190815f" joinstyle="miter"/>
                        <v:path arrowok="t" textboxrect="0,0,26886,54309"/>
                      </v:shape>
                      <w10:anchorlock/>
                    </v:group>
                  </w:pict>
                </mc:Fallback>
              </mc:AlternateContent>
            </w: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серии</w:t>
            </w:r>
          </w:p>
        </w:tc>
      </w:tr>
      <w:tr w:rsidR="00522AAA" w:rsidRPr="00522AAA" w:rsidTr="00B545AF">
        <w:trPr>
          <w:trHeight w:val="831"/>
          <w:jc w:val="center"/>
        </w:trPr>
        <w:tc>
          <w:tcPr>
            <w:tcW w:w="3402" w:type="dxa"/>
            <w:shd w:val="clear" w:color="auto" w:fill="auto"/>
          </w:tcPr>
          <w:p w:rsidR="00522AAA" w:rsidRDefault="00522AAA" w:rsidP="00522AAA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tabs>
                <w:tab w:val="left" w:pos="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ru-RU"/>
              </w:rPr>
              <w:drawing>
                <wp:inline distT="0" distB="0" distL="0" distR="0" wp14:anchorId="5035C1F3" wp14:editId="395E6790">
                  <wp:extent cx="495300" cy="438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Содержимого достаточно для проведения </w:t>
            </w: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количества исследований</w:t>
            </w:r>
          </w:p>
        </w:tc>
      </w:tr>
      <w:tr w:rsidR="00522AAA" w:rsidRPr="00522AAA" w:rsidTr="00B545AF">
        <w:trPr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B559F" wp14:editId="01609DD1">
                  <wp:extent cx="457200" cy="371475"/>
                  <wp:effectExtent l="0" t="0" r="0" b="9525"/>
                  <wp:docPr id="4" name="Рисунок 4" descr="http://www.bannalu.eu/wp-content/uploads/2016/08/best-befo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bannalu.eu/wp-content/uploads/2016/08/best-befo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до (год-месяц)</w:t>
            </w:r>
          </w:p>
        </w:tc>
      </w:tr>
      <w:tr w:rsidR="00522AAA" w:rsidRPr="00522AAA" w:rsidTr="00B545AF">
        <w:trPr>
          <w:trHeight w:val="711"/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FF420" wp14:editId="4B1545B8">
                  <wp:extent cx="316865" cy="359410"/>
                  <wp:effectExtent l="0" t="0" r="6985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температуры</w:t>
            </w:r>
          </w:p>
        </w:tc>
      </w:tr>
      <w:tr w:rsidR="00522AAA" w:rsidRPr="00522AAA" w:rsidTr="00B545AF">
        <w:trPr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val="en-US"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2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41190E8" wp14:editId="50F0CE93">
                      <wp:extent cx="414020" cy="284480"/>
                      <wp:effectExtent l="0" t="0" r="24130" b="20320"/>
                      <wp:docPr id="34476" name="Группа 34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4020" cy="284480"/>
                                <a:chOff x="0" y="0"/>
                                <a:chExt cx="322453" cy="140030"/>
                              </a:xfrm>
                            </wpg:grpSpPr>
                            <wps:wsp>
                              <wps:cNvPr id="5333" name="Shape 5333"/>
                              <wps:cNvSpPr/>
                              <wps:spPr>
                                <a:xfrm>
                                  <a:off x="0" y="0"/>
                                  <a:ext cx="322453" cy="140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453" h="140030">
                                      <a:moveTo>
                                        <a:pt x="0" y="140030"/>
                                      </a:moveTo>
                                      <a:lnTo>
                                        <a:pt x="322453" y="140030"/>
                                      </a:lnTo>
                                      <a:lnTo>
                                        <a:pt x="3224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181717"/>
                                  </a:solidFill>
                                  <a:prstDash val="solid"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34" name="Shape 5334"/>
                              <wps:cNvSpPr/>
                              <wps:spPr>
                                <a:xfrm>
                                  <a:off x="186385" y="43955"/>
                                  <a:ext cx="24409" cy="52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09" h="52134">
                                      <a:moveTo>
                                        <a:pt x="0" y="0"/>
                                      </a:moveTo>
                                      <a:lnTo>
                                        <a:pt x="18910" y="0"/>
                                      </a:lnTo>
                                      <a:lnTo>
                                        <a:pt x="24409" y="527"/>
                                      </a:lnTo>
                                      <a:lnTo>
                                        <a:pt x="24409" y="10450"/>
                                      </a:lnTo>
                                      <a:lnTo>
                                        <a:pt x="23330" y="10096"/>
                                      </a:lnTo>
                                      <a:cubicBezTo>
                                        <a:pt x="21908" y="9843"/>
                                        <a:pt x="19736" y="9728"/>
                                        <a:pt x="16840" y="9728"/>
                                      </a:cubicBezTo>
                                      <a:lnTo>
                                        <a:pt x="13449" y="9728"/>
                                      </a:lnTo>
                                      <a:lnTo>
                                        <a:pt x="13449" y="42367"/>
                                      </a:lnTo>
                                      <a:lnTo>
                                        <a:pt x="16840" y="42367"/>
                                      </a:lnTo>
                                      <a:cubicBezTo>
                                        <a:pt x="20028" y="42367"/>
                                        <a:pt x="22390" y="42215"/>
                                        <a:pt x="23889" y="41935"/>
                                      </a:cubicBezTo>
                                      <a:lnTo>
                                        <a:pt x="24409" y="41745"/>
                                      </a:lnTo>
                                      <a:lnTo>
                                        <a:pt x="24409" y="51622"/>
                                      </a:lnTo>
                                      <a:lnTo>
                                        <a:pt x="18390" y="52134"/>
                                      </a:lnTo>
                                      <a:lnTo>
                                        <a:pt x="0" y="521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35" name="Shape 5335"/>
                              <wps:cNvSpPr/>
                              <wps:spPr>
                                <a:xfrm>
                                  <a:off x="125793" y="43955"/>
                                  <a:ext cx="53099" cy="52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99" h="52134">
                                      <a:moveTo>
                                        <a:pt x="0" y="0"/>
                                      </a:moveTo>
                                      <a:lnTo>
                                        <a:pt x="14122" y="0"/>
                                      </a:lnTo>
                                      <a:lnTo>
                                        <a:pt x="26733" y="36614"/>
                                      </a:lnTo>
                                      <a:lnTo>
                                        <a:pt x="39332" y="0"/>
                                      </a:lnTo>
                                      <a:lnTo>
                                        <a:pt x="53099" y="0"/>
                                      </a:lnTo>
                                      <a:lnTo>
                                        <a:pt x="34087" y="52134"/>
                                      </a:lnTo>
                                      <a:lnTo>
                                        <a:pt x="19025" y="521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36" name="Shape 5336"/>
                              <wps:cNvSpPr/>
                              <wps:spPr>
                                <a:xfrm>
                                  <a:off x="90119" y="43955"/>
                                  <a:ext cx="30543" cy="52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43" h="52134">
                                      <a:moveTo>
                                        <a:pt x="0" y="0"/>
                                      </a:moveTo>
                                      <a:lnTo>
                                        <a:pt x="30543" y="0"/>
                                      </a:lnTo>
                                      <a:lnTo>
                                        <a:pt x="30543" y="9233"/>
                                      </a:lnTo>
                                      <a:lnTo>
                                        <a:pt x="21996" y="9233"/>
                                      </a:lnTo>
                                      <a:lnTo>
                                        <a:pt x="21996" y="42888"/>
                                      </a:lnTo>
                                      <a:lnTo>
                                        <a:pt x="30543" y="42888"/>
                                      </a:lnTo>
                                      <a:lnTo>
                                        <a:pt x="30543" y="52134"/>
                                      </a:lnTo>
                                      <a:lnTo>
                                        <a:pt x="0" y="52134"/>
                                      </a:lnTo>
                                      <a:lnTo>
                                        <a:pt x="0" y="42888"/>
                                      </a:lnTo>
                                      <a:lnTo>
                                        <a:pt x="8547" y="42888"/>
                                      </a:lnTo>
                                      <a:lnTo>
                                        <a:pt x="8547" y="9233"/>
                                      </a:lnTo>
                                      <a:lnTo>
                                        <a:pt x="0" y="92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37" name="Shape 5337"/>
                              <wps:cNvSpPr/>
                              <wps:spPr>
                                <a:xfrm>
                                  <a:off x="210795" y="44482"/>
                                  <a:ext cx="24867" cy="51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67" h="51095">
                                      <a:moveTo>
                                        <a:pt x="0" y="0"/>
                                      </a:moveTo>
                                      <a:lnTo>
                                        <a:pt x="5499" y="527"/>
                                      </a:lnTo>
                                      <a:cubicBezTo>
                                        <a:pt x="8572" y="1251"/>
                                        <a:pt x="11163" y="2254"/>
                                        <a:pt x="13271" y="3562"/>
                                      </a:cubicBezTo>
                                      <a:cubicBezTo>
                                        <a:pt x="16866" y="5747"/>
                                        <a:pt x="19698" y="8718"/>
                                        <a:pt x="21755" y="12440"/>
                                      </a:cubicBezTo>
                                      <a:cubicBezTo>
                                        <a:pt x="23825" y="16161"/>
                                        <a:pt x="24867" y="20530"/>
                                        <a:pt x="24867" y="25584"/>
                                      </a:cubicBezTo>
                                      <a:cubicBezTo>
                                        <a:pt x="24867" y="30436"/>
                                        <a:pt x="23749" y="34792"/>
                                        <a:pt x="21526" y="38640"/>
                                      </a:cubicBezTo>
                                      <a:cubicBezTo>
                                        <a:pt x="19317" y="42475"/>
                                        <a:pt x="16510" y="45409"/>
                                        <a:pt x="13119" y="47479"/>
                                      </a:cubicBezTo>
                                      <a:cubicBezTo>
                                        <a:pt x="10579" y="49016"/>
                                        <a:pt x="7798" y="50095"/>
                                        <a:pt x="4750" y="50692"/>
                                      </a:cubicBezTo>
                                      <a:lnTo>
                                        <a:pt x="0" y="51095"/>
                                      </a:lnTo>
                                      <a:lnTo>
                                        <a:pt x="0" y="41218"/>
                                      </a:lnTo>
                                      <a:lnTo>
                                        <a:pt x="3848" y="39808"/>
                                      </a:lnTo>
                                      <a:cubicBezTo>
                                        <a:pt x="6299" y="38398"/>
                                        <a:pt x="8090" y="36531"/>
                                        <a:pt x="9233" y="34182"/>
                                      </a:cubicBezTo>
                                      <a:cubicBezTo>
                                        <a:pt x="10389" y="31833"/>
                                        <a:pt x="10960" y="28950"/>
                                        <a:pt x="10960" y="25483"/>
                                      </a:cubicBezTo>
                                      <a:cubicBezTo>
                                        <a:pt x="10960" y="22053"/>
                                        <a:pt x="10325" y="19120"/>
                                        <a:pt x="9080" y="16682"/>
                                      </a:cubicBezTo>
                                      <a:cubicBezTo>
                                        <a:pt x="7836" y="14243"/>
                                        <a:pt x="5855" y="12325"/>
                                        <a:pt x="3150" y="10954"/>
                                      </a:cubicBezTo>
                                      <a:lnTo>
                                        <a:pt x="0" y="99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8E3ED68" id="Группа 34476" o:spid="_x0000_s1026" style="width:32.6pt;height:22.4pt;mso-position-horizontal-relative:char;mso-position-vertical-relative:line" coordsize="322453,1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">
                      <v:shape id="Shape 5333" o:spid="_x0000_s1027" style="position:absolute;width:322453;height:140030;visibility:visible;mso-wrap-style:square;v-text-anchor:top" coordsize="322453,14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7YsUA&#10;AADdAAAADwAAAGRycy9kb3ducmV2LnhtbESPT2sCMRTE70K/Q3gFb5q1i1LWjSKlpdKT2ur5sXn7&#10;Rzcv6Sbq9tsbQehxmJnfMPmyN624UOcbywom4wQEcWF1w5WCn++P0SsIH5A1tpZJwR95WC6eBjlm&#10;2l55S5ddqESEsM9QQR2Cy6T0RU0G/dg64uiVtjMYouwqqTu8Rrhp5UuSzKTBhuNCjY7eaipOu7NR&#10;cPKbQ2o/D/uNcev349TNVuXvl1LD5341BxGoD//hR3utFUzTNIX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TtixQAAAN0AAAAPAAAAAAAAAAAAAAAAAJgCAABkcnMv&#10;ZG93bnJldi54bWxQSwUGAAAAAAQABAD1AAAAigMAAAAA&#10;" path="m,140030r322453,l322453,,,,,140030xe" filled="f" strokecolor="#181717" strokeweight="1pt">
                        <v:stroke miterlimit="190815f" joinstyle="miter"/>
                        <v:path arrowok="t" textboxrect="0,0,322453,140030"/>
                      </v:shape>
                      <v:shape id="Shape 5334" o:spid="_x0000_s1028" style="position:absolute;left:186385;top:43955;width:24409;height:52134;visibility:visible;mso-wrap-style:square;v-text-anchor:top" coordsize="24409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g2cUA&#10;AADdAAAADwAAAGRycy9kb3ducmV2LnhtbESPS4vCQBCE74L/YWjBi+jER0Sio4iw4EnWB6i3JtMm&#10;wUxPyMzG7L/fWRA8FlX1FbXatKYUDdWusKxgPIpAEKdWF5wpuJy/hgsQziNrLC2Tgl9ysFl3OytM&#10;tH3xkZqTz0SAsEtQQe59lUjp0pwMupGtiIP3sLVBH2SdSV3jK8BNKSdRNJcGCw4LOVa0yyl9nn6M&#10;AuNudt8emu9DMYh3cVzx+T64KtXvtdslCE+t/4Tf7b1WEE+nM/h/E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2DZxQAAAN0AAAAPAAAAAAAAAAAAAAAAAJgCAABkcnMv&#10;ZG93bnJldi54bWxQSwUGAAAAAAQABAD1AAAAigMAAAAA&#10;" path="m,l18910,r5499,527l24409,10450r-1079,-354c21908,9843,19736,9728,16840,9728r-3391,l13449,42367r3391,c20028,42367,22390,42215,23889,41935r520,-190l24409,51622r-6019,512l,52134,,xe" fillcolor="#181717" stroked="f" strokeweight="0">
                        <v:stroke miterlimit="190815f" joinstyle="miter"/>
                        <v:path arrowok="t" textboxrect="0,0,24409,52134"/>
                      </v:shape>
                      <v:shape id="Shape 5335" o:spid="_x0000_s1029" style="position:absolute;left:125793;top:43955;width:53099;height:52134;visibility:visible;mso-wrap-style:square;v-text-anchor:top" coordsize="53099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0S8cA&#10;AADdAAAADwAAAGRycy9kb3ducmV2LnhtbESP3WrCQBSE7wXfYTkFb6RuNKQtqav4g6KFXlT7AIfs&#10;abI0ezZkV5O+fVcQvBxm5htmvuxtLa7UeuNYwXSSgCAunDZcKvg+757fQPiArLF2TAr+yMNyMRzM&#10;Mdeu4y+6nkIpIoR9jgqqEJpcSl9UZNFPXEMcvR/XWgxRtqXULXYRbms5S5IXadFwXKiwoU1Fxe/p&#10;YhWk51m3X38c5es42222q89ibIxXavTUr95BBOrDI3xvH7SCLE0zuL2JT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b9EvHAAAA3QAAAA8AAAAAAAAAAAAAAAAAmAIAAGRy&#10;cy9kb3ducmV2LnhtbFBLBQYAAAAABAAEAPUAAACMAwAAAAA=&#10;" path="m,l14122,,26733,36614,39332,,53099,,34087,52134r-15062,l,xe" fillcolor="#181717" stroked="f" strokeweight="0">
                        <v:stroke miterlimit="190815f" joinstyle="miter"/>
                        <v:path arrowok="t" textboxrect="0,0,53099,52134"/>
                      </v:shape>
                      <v:shape id="Shape 5336" o:spid="_x0000_s1030" style="position:absolute;left:90119;top:43955;width:30543;height:52134;visibility:visible;mso-wrap-style:square;v-text-anchor:top" coordsize="30543,5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57cYA&#10;AADdAAAADwAAAGRycy9kb3ducmV2LnhtbESPQWvCQBSE70L/w/IKvYhurCg2dRNEW/Cq7cHjM/ua&#10;pGbfxt2Npv56t1DocZiZb5hl3ptGXMj52rKCyTgBQVxYXXOp4PPjfbQA4QOyxsYyKfghD3n2MFhi&#10;qu2Vd3TZh1JECPsUFVQhtKmUvqjIoB/bljh6X9YZDFG6UmqH1wg3jXxOkrk0WHNcqLCldUXFad8Z&#10;BUe8vdVd8SJXm1131rPh7eBO30o9PfarVxCB+vAf/mtvtYLZdDqH3zfxCc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H57cYAAADdAAAADwAAAAAAAAAAAAAAAACYAgAAZHJz&#10;L2Rvd25yZXYueG1sUEsFBgAAAAAEAAQA9QAAAIsDAAAAAA==&#10;" path="m,l30543,r,9233l21996,9233r,33655l30543,42888r,9246l,52134,,42888r8547,l8547,9233,,9233,,xe" fillcolor="#181717" stroked="f" strokeweight="0">
                        <v:stroke miterlimit="190815f" joinstyle="miter"/>
                        <v:path arrowok="t" textboxrect="0,0,30543,52134"/>
                      </v:shape>
                      <v:shape id="Shape 5337" o:spid="_x0000_s1031" style="position:absolute;left:210795;top:44482;width:24867;height:51095;visibility:visible;mso-wrap-style:square;v-text-anchor:top" coordsize="24867,5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j/8UA&#10;AADdAAAADwAAAGRycy9kb3ducmV2LnhtbESPW4vCMBSE34X9D+Es+CJr6m2VrlGkruCrN3w9NMe2&#10;a3NSkqjdf79ZEHwcZuYbZr5sTS3u5HxlWcGgn4Agzq2uuFBwPGw+ZiB8QNZYWyYFv+RhuXjrzDHV&#10;9sE7uu9DISKEfYoKyhCaVEqfl2TQ921DHL2LdQZDlK6Q2uEjwk0th0nyKQ1WHBdKbCgrKb/ub0bB&#10;zzHJzkMzy8bu2x+a3mZg19eTUt33dvUFIlAbXuFne6sVTEajK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uP/xQAAAN0AAAAPAAAAAAAAAAAAAAAAAJgCAABkcnMv&#10;ZG93bnJldi54bWxQSwUGAAAAAAQABAD1AAAAigMAAAAA&#10;" path="m,l5499,527v3073,724,5664,1727,7772,3035c16866,5747,19698,8718,21755,12440v2070,3721,3112,8090,3112,13144c24867,30436,23749,34792,21526,38640v-2209,3835,-5016,6769,-8407,8839c10579,49016,7798,50095,4750,50692l,51095,,41218,3848,39808c6299,38398,8090,36531,9233,34182v1156,-2349,1727,-5232,1727,-8699c10960,22053,10325,19120,9080,16682,7836,14243,5855,12325,3150,10954l,9923,,xe" fillcolor="#181717" stroked="f" strokeweight="0">
                        <v:stroke miterlimit="190815f" joinstyle="miter"/>
                        <v:path arrowok="t" textboxrect="0,0,24867,51095"/>
                      </v:shape>
                      <w10:anchorlock/>
                    </v:group>
                  </w:pict>
                </mc:Fallback>
              </mc:AlternateContent>
            </w: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диагностики </w:t>
            </w:r>
            <w:r w:rsidRPr="00522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 витро</w:t>
            </w:r>
          </w:p>
        </w:tc>
      </w:tr>
      <w:tr w:rsidR="00522AAA" w:rsidRPr="00522AAA" w:rsidTr="00B545AF">
        <w:trPr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E7852" wp14:editId="6CEAC631">
                  <wp:extent cx="419100" cy="333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Обратитесь к инструкции по применению</w:t>
            </w: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22AAA" w:rsidRPr="00522AAA" w:rsidTr="00B545AF">
        <w:trPr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30F11" wp14:editId="1EE5D81E">
                  <wp:extent cx="361950" cy="409575"/>
                  <wp:effectExtent l="0" t="0" r="0" b="9525"/>
                  <wp:docPr id="2" name="Рисунок 2" descr="http://www.upakovka.com.ua/images/pagecontent/z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upakovka.com.ua/images/pagecontent/z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воздействия солнечного света</w:t>
            </w:r>
          </w:p>
        </w:tc>
      </w:tr>
      <w:tr w:rsidR="00522AAA" w:rsidRPr="00522AAA" w:rsidTr="00B545AF">
        <w:trPr>
          <w:trHeight w:val="873"/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FC7FD" wp14:editId="78A7F306">
                  <wp:extent cx="419100" cy="542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от влаги</w:t>
            </w:r>
          </w:p>
        </w:tc>
      </w:tr>
      <w:tr w:rsidR="00522AAA" w:rsidRPr="00522AAA" w:rsidTr="00B545AF">
        <w:trPr>
          <w:trHeight w:val="664"/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10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EB59C" wp14:editId="46A9E9FA">
                  <wp:extent cx="381000" cy="361950"/>
                  <wp:effectExtent l="0" t="0" r="0" b="0"/>
                  <wp:docPr id="1" name="Рисунок 1" descr="http://refik.in.ua/dtbcac/Biohit+Plcc/9201_html_m74c3e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refik.in.ua/dtbcac/Biohit+Plcc/9201_html_m74c3e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использовать повторно</w:t>
            </w:r>
          </w:p>
        </w:tc>
      </w:tr>
      <w:tr w:rsidR="00522AAA" w:rsidRPr="00522AAA" w:rsidTr="00B545AF">
        <w:trPr>
          <w:trHeight w:val="868"/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394940" w:rsidP="00522AA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2280" cy="483870"/>
                  <wp:effectExtent l="0" t="0" r="0" b="0"/>
                  <wp:docPr id="9" name="Рисунок 1" descr="https://bumper-stickers.ru/7078-thickbox_default/preduprejdaushhiy-znak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mper-stickers.ru/7078-thickbox_default/preduprejdaushhiy-znak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SimSu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Внимание! </w:t>
            </w:r>
          </w:p>
        </w:tc>
      </w:tr>
      <w:tr w:rsidR="00522AAA" w:rsidRPr="00522AAA" w:rsidTr="00255550">
        <w:trPr>
          <w:trHeight w:val="588"/>
          <w:jc w:val="center"/>
        </w:trPr>
        <w:tc>
          <w:tcPr>
            <w:tcW w:w="340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single" w:sz="4" w:space="0" w:color="auto"/>
                <w:lang w:val="en-US" w:eastAsia="ru-RU"/>
              </w:rPr>
            </w:pPr>
            <w:r w:rsidRPr="00522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bdr w:val="single" w:sz="4" w:space="0" w:color="auto"/>
                <w:lang w:val="en-US" w:eastAsia="ru-RU"/>
              </w:rPr>
              <w:t>DIL</w:t>
            </w:r>
            <w:r w:rsidRPr="00522A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812" w:type="dxa"/>
            <w:shd w:val="clear" w:color="auto" w:fill="auto"/>
          </w:tcPr>
          <w:p w:rsidR="00522AAA" w:rsidRPr="00522AAA" w:rsidRDefault="00522AAA" w:rsidP="00522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 для образца</w:t>
            </w:r>
          </w:p>
        </w:tc>
      </w:tr>
    </w:tbl>
    <w:p w:rsidR="00522AAA" w:rsidRPr="00522AAA" w:rsidRDefault="00522AAA" w:rsidP="00522AAA">
      <w:pPr>
        <w:widowControl w:val="0"/>
        <w:autoSpaceDE w:val="0"/>
        <w:autoSpaceDN w:val="0"/>
        <w:spacing w:after="0" w:line="360" w:lineRule="auto"/>
        <w:ind w:right="-28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5CA4" w:rsidRDefault="003E5CA4" w:rsidP="00522AAA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CA4" w:rsidRPr="00522AAA" w:rsidRDefault="003E5CA4" w:rsidP="00522AAA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AA" w:rsidRPr="00522AAA" w:rsidRDefault="00522AAA" w:rsidP="00522AAA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</w:p>
    <w:p w:rsidR="00522AAA" w:rsidRPr="00522AAA" w:rsidRDefault="00522AAA" w:rsidP="00522AAA">
      <w:pPr>
        <w:widowControl w:val="0"/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</w:t>
      </w:r>
      <w:proofErr w:type="gramStart"/>
      <w:r w:rsidRP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522A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ООО</w:t>
      </w:r>
      <w:proofErr w:type="gramEnd"/>
      <w:r w:rsidRP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«ХЕМА»                    ________________________    Кострикина Е.С.</w:t>
      </w:r>
    </w:p>
    <w:p w:rsidR="00522AAA" w:rsidRPr="00522AAA" w:rsidRDefault="00522AAA" w:rsidP="00351873">
      <w:pPr>
        <w:widowControl w:val="0"/>
        <w:tabs>
          <w:tab w:val="left" w:pos="3660"/>
        </w:tabs>
        <w:autoSpaceDE w:val="0"/>
        <w:autoSpaceDN w:val="0"/>
        <w:spacing w:after="0" w:line="276" w:lineRule="auto"/>
        <w:ind w:right="-1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22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E5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522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5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522A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                            </w:t>
      </w:r>
      <w:r w:rsidR="0004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2AAA">
        <w:rPr>
          <w:rFonts w:ascii="Times New Roman" w:eastAsia="Times New Roman" w:hAnsi="Times New Roman" w:cs="Times New Roman"/>
          <w:sz w:val="20"/>
          <w:szCs w:val="24"/>
          <w:lang w:eastAsia="ru-RU"/>
        </w:rPr>
        <w:t>М.П.</w:t>
      </w:r>
    </w:p>
    <w:p w:rsidR="00104B2B" w:rsidRDefault="00104B2B"/>
    <w:sectPr w:rsidR="00104B2B" w:rsidSect="001B2D63">
      <w:headerReference w:type="even" r:id="rId17"/>
      <w:footerReference w:type="default" r:id="rId18"/>
      <w:pgSz w:w="11906" w:h="16838"/>
      <w:pgMar w:top="851" w:right="707" w:bottom="568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76" w:rsidRDefault="00CD0E76">
      <w:pPr>
        <w:spacing w:after="0" w:line="240" w:lineRule="auto"/>
      </w:pPr>
      <w:r>
        <w:separator/>
      </w:r>
    </w:p>
  </w:endnote>
  <w:endnote w:type="continuationSeparator" w:id="0">
    <w:p w:rsidR="00CD0E76" w:rsidRDefault="00CD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BF" w:rsidRPr="00BB11BF" w:rsidRDefault="002E04DB" w:rsidP="00BB11BF">
    <w:pPr>
      <w:pStyle w:val="a5"/>
      <w:jc w:val="right"/>
      <w:rPr>
        <w:rFonts w:ascii="Times New Roman" w:hAnsi="Times New Roman" w:cs="Times New Roman"/>
      </w:rPr>
    </w:pPr>
    <w:r w:rsidRPr="00BB11BF">
      <w:rPr>
        <w:rFonts w:ascii="Times New Roman" w:hAnsi="Times New Roman" w:cs="Times New Roman"/>
      </w:rPr>
      <w:fldChar w:fldCharType="begin"/>
    </w:r>
    <w:r w:rsidRPr="00BB11BF">
      <w:rPr>
        <w:rFonts w:ascii="Times New Roman" w:hAnsi="Times New Roman" w:cs="Times New Roman"/>
      </w:rPr>
      <w:instrText>PAGE   \* MERGEFORMAT</w:instrText>
    </w:r>
    <w:r w:rsidRPr="00BB11BF">
      <w:rPr>
        <w:rFonts w:ascii="Times New Roman" w:hAnsi="Times New Roman" w:cs="Times New Roman"/>
      </w:rPr>
      <w:fldChar w:fldCharType="separate"/>
    </w:r>
    <w:r w:rsidR="00DA65BE">
      <w:rPr>
        <w:rFonts w:ascii="Times New Roman" w:hAnsi="Times New Roman" w:cs="Times New Roman"/>
        <w:noProof/>
      </w:rPr>
      <w:t>5</w:t>
    </w:r>
    <w:r w:rsidRPr="00BB11BF">
      <w:rPr>
        <w:rFonts w:ascii="Times New Roman" w:hAnsi="Times New Roman" w:cs="Times New Roman"/>
      </w:rPr>
      <w:fldChar w:fldCharType="end"/>
    </w:r>
  </w:p>
  <w:p w:rsidR="00BB11BF" w:rsidRDefault="00CD0E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76" w:rsidRDefault="00CD0E76">
      <w:pPr>
        <w:spacing w:after="0" w:line="240" w:lineRule="auto"/>
      </w:pPr>
      <w:r>
        <w:separator/>
      </w:r>
    </w:p>
  </w:footnote>
  <w:footnote w:type="continuationSeparator" w:id="0">
    <w:p w:rsidR="00CD0E76" w:rsidRDefault="00CD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6CD" w:rsidRDefault="002E04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2506CD" w:rsidRDefault="00CD0E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8B4"/>
    <w:multiLevelType w:val="hybridMultilevel"/>
    <w:tmpl w:val="46CC5770"/>
    <w:lvl w:ilvl="0" w:tplc="5AFE35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67A22"/>
    <w:multiLevelType w:val="multilevel"/>
    <w:tmpl w:val="DF80AEA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7130554"/>
    <w:multiLevelType w:val="multilevel"/>
    <w:tmpl w:val="FED4C6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B240155"/>
    <w:multiLevelType w:val="hybridMultilevel"/>
    <w:tmpl w:val="943A08BE"/>
    <w:lvl w:ilvl="0" w:tplc="FFFFFFFF">
      <w:start w:val="1"/>
      <w:numFmt w:val="bullet"/>
      <w:lvlText w:val="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9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1148C"/>
    <w:rsid w:val="000409F3"/>
    <w:rsid w:val="00104B2B"/>
    <w:rsid w:val="001377C7"/>
    <w:rsid w:val="001704DD"/>
    <w:rsid w:val="001B2D63"/>
    <w:rsid w:val="001F261A"/>
    <w:rsid w:val="002026A0"/>
    <w:rsid w:val="00232D6D"/>
    <w:rsid w:val="00255550"/>
    <w:rsid w:val="002C3849"/>
    <w:rsid w:val="002E04DB"/>
    <w:rsid w:val="003235A1"/>
    <w:rsid w:val="00351873"/>
    <w:rsid w:val="00394940"/>
    <w:rsid w:val="003C10A7"/>
    <w:rsid w:val="003D60BB"/>
    <w:rsid w:val="003E5CA4"/>
    <w:rsid w:val="004B4EC0"/>
    <w:rsid w:val="004C3809"/>
    <w:rsid w:val="004C7084"/>
    <w:rsid w:val="004E647A"/>
    <w:rsid w:val="00522AAA"/>
    <w:rsid w:val="00587A95"/>
    <w:rsid w:val="00600C6E"/>
    <w:rsid w:val="00795379"/>
    <w:rsid w:val="008331BD"/>
    <w:rsid w:val="008612C9"/>
    <w:rsid w:val="008B69D7"/>
    <w:rsid w:val="00924862"/>
    <w:rsid w:val="00956B2D"/>
    <w:rsid w:val="0099060D"/>
    <w:rsid w:val="00B4234A"/>
    <w:rsid w:val="00B46BF9"/>
    <w:rsid w:val="00B6390F"/>
    <w:rsid w:val="00BC007F"/>
    <w:rsid w:val="00C21878"/>
    <w:rsid w:val="00C27172"/>
    <w:rsid w:val="00CC1B5E"/>
    <w:rsid w:val="00CD0E76"/>
    <w:rsid w:val="00CE6F66"/>
    <w:rsid w:val="00D13E2E"/>
    <w:rsid w:val="00D15263"/>
    <w:rsid w:val="00D279C4"/>
    <w:rsid w:val="00DA65BE"/>
    <w:rsid w:val="00DC5216"/>
    <w:rsid w:val="00DF069C"/>
    <w:rsid w:val="00E145EA"/>
    <w:rsid w:val="00E239CB"/>
    <w:rsid w:val="00E55D81"/>
    <w:rsid w:val="00E7788A"/>
    <w:rsid w:val="00F27D4D"/>
    <w:rsid w:val="00FC2963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AAA"/>
  </w:style>
  <w:style w:type="paragraph" w:styleId="a5">
    <w:name w:val="footer"/>
    <w:basedOn w:val="a"/>
    <w:link w:val="a6"/>
    <w:uiPriority w:val="99"/>
    <w:semiHidden/>
    <w:unhideWhenUsed/>
    <w:rsid w:val="0052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AAA"/>
  </w:style>
  <w:style w:type="character" w:styleId="a7">
    <w:name w:val="page number"/>
    <w:basedOn w:val="a0"/>
    <w:rsid w:val="00522AAA"/>
  </w:style>
  <w:style w:type="paragraph" w:styleId="a8">
    <w:name w:val="Balloon Text"/>
    <w:basedOn w:val="a"/>
    <w:link w:val="a9"/>
    <w:uiPriority w:val="99"/>
    <w:semiHidden/>
    <w:unhideWhenUsed/>
    <w:rsid w:val="003C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0A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C10A7"/>
    <w:rPr>
      <w:color w:val="0563C1" w:themeColor="hyperlink"/>
      <w:u w:val="single"/>
    </w:rPr>
  </w:style>
  <w:style w:type="paragraph" w:styleId="ab">
    <w:name w:val="No Spacing"/>
    <w:uiPriority w:val="1"/>
    <w:qFormat/>
    <w:rsid w:val="002C3849"/>
    <w:pPr>
      <w:spacing w:after="0" w:line="240" w:lineRule="auto"/>
    </w:pPr>
  </w:style>
  <w:style w:type="character" w:customStyle="1" w:styleId="FontStyle12">
    <w:name w:val="Font Style12"/>
    <w:rsid w:val="00BC007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AAA"/>
  </w:style>
  <w:style w:type="paragraph" w:styleId="a5">
    <w:name w:val="footer"/>
    <w:basedOn w:val="a"/>
    <w:link w:val="a6"/>
    <w:uiPriority w:val="99"/>
    <w:semiHidden/>
    <w:unhideWhenUsed/>
    <w:rsid w:val="00522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AAA"/>
  </w:style>
  <w:style w:type="character" w:styleId="a7">
    <w:name w:val="page number"/>
    <w:basedOn w:val="a0"/>
    <w:rsid w:val="00522AAA"/>
  </w:style>
  <w:style w:type="paragraph" w:styleId="a8">
    <w:name w:val="Balloon Text"/>
    <w:basedOn w:val="a"/>
    <w:link w:val="a9"/>
    <w:uiPriority w:val="99"/>
    <w:semiHidden/>
    <w:unhideWhenUsed/>
    <w:rsid w:val="003C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0A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C10A7"/>
    <w:rPr>
      <w:color w:val="0563C1" w:themeColor="hyperlink"/>
      <w:u w:val="single"/>
    </w:rPr>
  </w:style>
  <w:style w:type="paragraph" w:styleId="ab">
    <w:name w:val="No Spacing"/>
    <w:uiPriority w:val="1"/>
    <w:qFormat/>
    <w:rsid w:val="002C3849"/>
    <w:pPr>
      <w:spacing w:after="0" w:line="240" w:lineRule="auto"/>
    </w:pPr>
  </w:style>
  <w:style w:type="character" w:customStyle="1" w:styleId="FontStyle12">
    <w:name w:val="Font Style12"/>
    <w:rsid w:val="00BC007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2020-04-24T06:49:00Z</cp:lastPrinted>
  <dcterms:created xsi:type="dcterms:W3CDTF">2020-07-27T07:38:00Z</dcterms:created>
  <dcterms:modified xsi:type="dcterms:W3CDTF">2020-07-27T08:30:00Z</dcterms:modified>
</cp:coreProperties>
</file>